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5338B" w14:textId="483B0691" w:rsidR="00626179" w:rsidRDefault="00626179" w:rsidP="00626179">
      <w:r>
        <w:rPr>
          <w:noProof/>
        </w:rPr>
        <mc:AlternateContent>
          <mc:Choice Requires="wps">
            <w:drawing>
              <wp:anchor distT="0" distB="0" distL="114935" distR="114935" simplePos="0" relativeHeight="251667456" behindDoc="0" locked="0" layoutInCell="1" allowOverlap="1" wp14:anchorId="1C5F7BFA" wp14:editId="54D69C67">
                <wp:simplePos x="0" y="0"/>
                <wp:positionH relativeFrom="margin">
                  <wp:posOffset>2921635</wp:posOffset>
                </wp:positionH>
                <wp:positionV relativeFrom="paragraph">
                  <wp:posOffset>123825</wp:posOffset>
                </wp:positionV>
                <wp:extent cx="3199765" cy="1304925"/>
                <wp:effectExtent l="0" t="0" r="635" b="9525"/>
                <wp:wrapNone/>
                <wp:docPr id="17985684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90106" w14:textId="77777777" w:rsidR="00626179" w:rsidRDefault="00626179" w:rsidP="00626179">
                            <w:pPr>
                              <w:jc w:val="center"/>
                              <w:rPr>
                                <w:b/>
                                <w:sz w:val="20"/>
                              </w:rPr>
                            </w:pPr>
                            <w:r>
                              <w:rPr>
                                <w:b/>
                                <w:sz w:val="20"/>
                              </w:rPr>
                              <w:t>DÉPARTEMENT DE L’ISÈRE</w:t>
                            </w:r>
                          </w:p>
                          <w:p w14:paraId="34D938AB" w14:textId="77777777" w:rsidR="00626179" w:rsidRDefault="00626179" w:rsidP="00626179">
                            <w:pPr>
                              <w:pBdr>
                                <w:bottom w:val="single" w:sz="4" w:space="1" w:color="000000"/>
                              </w:pBdr>
                              <w:jc w:val="center"/>
                              <w:rPr>
                                <w:b/>
                                <w:sz w:val="16"/>
                                <w:szCs w:val="16"/>
                              </w:rPr>
                            </w:pPr>
                          </w:p>
                          <w:p w14:paraId="0C5FCAC5" w14:textId="77777777" w:rsidR="00626179" w:rsidRDefault="00626179" w:rsidP="00626179">
                            <w:pPr>
                              <w:jc w:val="center"/>
                              <w:rPr>
                                <w:b/>
                                <w:sz w:val="20"/>
                                <w:szCs w:val="20"/>
                              </w:rPr>
                            </w:pPr>
                            <w:r>
                              <w:rPr>
                                <w:b/>
                                <w:sz w:val="20"/>
                              </w:rPr>
                              <w:t>MAIRIE</w:t>
                            </w:r>
                          </w:p>
                          <w:p w14:paraId="51F2A874" w14:textId="77777777" w:rsidR="00626179" w:rsidRDefault="00626179" w:rsidP="00626179">
                            <w:pPr>
                              <w:jc w:val="center"/>
                              <w:rPr>
                                <w:b/>
                                <w:sz w:val="20"/>
                              </w:rPr>
                            </w:pPr>
                            <w:r>
                              <w:rPr>
                                <w:b/>
                                <w:sz w:val="20"/>
                              </w:rPr>
                              <w:t>de</w:t>
                            </w:r>
                          </w:p>
                          <w:p w14:paraId="65354F84" w14:textId="77777777" w:rsidR="00626179" w:rsidRDefault="00626179" w:rsidP="00626179">
                            <w:pPr>
                              <w:jc w:val="center"/>
                              <w:rPr>
                                <w:b/>
                                <w:sz w:val="20"/>
                              </w:rPr>
                            </w:pPr>
                            <w:r>
                              <w:rPr>
                                <w:b/>
                                <w:sz w:val="20"/>
                              </w:rPr>
                              <w:t xml:space="preserve">SAINT CLAIR DE </w:t>
                            </w:r>
                            <w:smartTag w:uri="urn:schemas-microsoft-com:office:smarttags" w:element="PersonName">
                              <w:smartTagPr>
                                <w:attr w:name="ProductID" w:val="la Tour"/>
                              </w:smartTagPr>
                              <w:r>
                                <w:rPr>
                                  <w:b/>
                                  <w:sz w:val="20"/>
                                </w:rPr>
                                <w:t>LA TOUR</w:t>
                              </w:r>
                            </w:smartTag>
                          </w:p>
                          <w:p w14:paraId="493871F0" w14:textId="77777777" w:rsidR="00626179" w:rsidRDefault="00626179" w:rsidP="00626179">
                            <w:pPr>
                              <w:pBdr>
                                <w:bottom w:val="single" w:sz="4" w:space="1" w:color="000000"/>
                              </w:pBdr>
                              <w:jc w:val="center"/>
                              <w:rPr>
                                <w:b/>
                                <w:sz w:val="20"/>
                              </w:rPr>
                            </w:pPr>
                            <w:r>
                              <w:rPr>
                                <w:b/>
                                <w:sz w:val="20"/>
                              </w:rPr>
                              <w:t>38110</w:t>
                            </w:r>
                          </w:p>
                          <w:p w14:paraId="1577EF1D" w14:textId="77777777" w:rsidR="00626179" w:rsidRDefault="00626179" w:rsidP="00626179">
                            <w:pPr>
                              <w:jc w:val="center"/>
                              <w:rPr>
                                <w:b/>
                                <w:sz w:val="16"/>
                                <w:szCs w:val="16"/>
                              </w:rPr>
                            </w:pPr>
                          </w:p>
                          <w:p w14:paraId="351CE6BB" w14:textId="77777777" w:rsidR="00626179" w:rsidRDefault="00626179" w:rsidP="00626179">
                            <w:pPr>
                              <w:jc w:val="center"/>
                              <w:rPr>
                                <w:b/>
                                <w:sz w:val="20"/>
                                <w:szCs w:val="20"/>
                              </w:rPr>
                            </w:pPr>
                            <w:r>
                              <w:rPr>
                                <w:b/>
                                <w:sz w:val="20"/>
                              </w:rPr>
                              <w:t>Tél : 04 74 97 14 53 – Fax : 04 74 97 81 75</w:t>
                            </w:r>
                          </w:p>
                          <w:p w14:paraId="30CC5A71" w14:textId="77777777" w:rsidR="00626179" w:rsidRDefault="00626179" w:rsidP="00626179">
                            <w:pPr>
                              <w:jc w:val="center"/>
                              <w:rPr>
                                <w:b/>
                                <w:sz w:val="20"/>
                              </w:rPr>
                            </w:pPr>
                            <w:r>
                              <w:rPr>
                                <w:b/>
                                <w:sz w:val="20"/>
                              </w:rPr>
                              <w:t>e-mail : mairie@stclairdelatour.com</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F7BFA" id="_x0000_t202" coordsize="21600,21600" o:spt="202" path="m,l,21600r21600,l21600,xe">
                <v:stroke joinstyle="miter"/>
                <v:path gradientshapeok="t" o:connecttype="rect"/>
              </v:shapetype>
              <v:shape id="Zone de texte 2" o:spid="_x0000_s1026" type="#_x0000_t202" style="position:absolute;margin-left:230.05pt;margin-top:9.75pt;width:251.95pt;height:102.75pt;z-index:25166745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" stroked="f">
                <v:textbox inset="0,0,0,0">
                  <w:txbxContent>
                    <w:p w14:paraId="7BE90106" w14:textId="77777777" w:rsidR="00626179" w:rsidRDefault="00626179" w:rsidP="00626179">
                      <w:pPr>
                        <w:jc w:val="center"/>
                        <w:rPr>
                          <w:b/>
                          <w:sz w:val="20"/>
                        </w:rPr>
                      </w:pPr>
                      <w:r>
                        <w:rPr>
                          <w:b/>
                          <w:sz w:val="20"/>
                        </w:rPr>
                        <w:t>DÉPARTEMENT DE L’ISÈRE</w:t>
                      </w:r>
                    </w:p>
                    <w:p w14:paraId="34D938AB" w14:textId="77777777" w:rsidR="00626179" w:rsidRDefault="00626179" w:rsidP="00626179">
                      <w:pPr>
                        <w:pBdr>
                          <w:bottom w:val="single" w:sz="4" w:space="1" w:color="000000"/>
                        </w:pBdr>
                        <w:jc w:val="center"/>
                        <w:rPr>
                          <w:b/>
                          <w:sz w:val="16"/>
                          <w:szCs w:val="16"/>
                        </w:rPr>
                      </w:pPr>
                    </w:p>
                    <w:p w14:paraId="0C5FCAC5" w14:textId="77777777" w:rsidR="00626179" w:rsidRDefault="00626179" w:rsidP="00626179">
                      <w:pPr>
                        <w:jc w:val="center"/>
                        <w:rPr>
                          <w:b/>
                          <w:sz w:val="20"/>
                          <w:szCs w:val="20"/>
                        </w:rPr>
                      </w:pPr>
                      <w:r>
                        <w:rPr>
                          <w:b/>
                          <w:sz w:val="20"/>
                        </w:rPr>
                        <w:t>MAIRIE</w:t>
                      </w:r>
                    </w:p>
                    <w:p w14:paraId="51F2A874" w14:textId="77777777" w:rsidR="00626179" w:rsidRDefault="00626179" w:rsidP="00626179">
                      <w:pPr>
                        <w:jc w:val="center"/>
                        <w:rPr>
                          <w:b/>
                          <w:sz w:val="20"/>
                        </w:rPr>
                      </w:pPr>
                      <w:r>
                        <w:rPr>
                          <w:b/>
                          <w:sz w:val="20"/>
                        </w:rPr>
                        <w:t>de</w:t>
                      </w:r>
                    </w:p>
                    <w:p w14:paraId="65354F84" w14:textId="77777777" w:rsidR="00626179" w:rsidRDefault="00626179" w:rsidP="00626179">
                      <w:pPr>
                        <w:jc w:val="center"/>
                        <w:rPr>
                          <w:b/>
                          <w:sz w:val="20"/>
                        </w:rPr>
                      </w:pPr>
                      <w:r>
                        <w:rPr>
                          <w:b/>
                          <w:sz w:val="20"/>
                        </w:rPr>
                        <w:t xml:space="preserve">SAINT CLAIR DE </w:t>
                      </w:r>
                      <w:smartTag w:uri="urn:schemas-microsoft-com:office:smarttags" w:element="PersonName">
                        <w:smartTagPr>
                          <w:attr w:name="ProductID" w:val="la Tour"/>
                        </w:smartTagPr>
                        <w:r>
                          <w:rPr>
                            <w:b/>
                            <w:sz w:val="20"/>
                          </w:rPr>
                          <w:t>LA TOUR</w:t>
                        </w:r>
                      </w:smartTag>
                    </w:p>
                    <w:p w14:paraId="493871F0" w14:textId="77777777" w:rsidR="00626179" w:rsidRDefault="00626179" w:rsidP="00626179">
                      <w:pPr>
                        <w:pBdr>
                          <w:bottom w:val="single" w:sz="4" w:space="1" w:color="000000"/>
                        </w:pBdr>
                        <w:jc w:val="center"/>
                        <w:rPr>
                          <w:b/>
                          <w:sz w:val="20"/>
                        </w:rPr>
                      </w:pPr>
                      <w:r>
                        <w:rPr>
                          <w:b/>
                          <w:sz w:val="20"/>
                        </w:rPr>
                        <w:t>38110</w:t>
                      </w:r>
                    </w:p>
                    <w:p w14:paraId="1577EF1D" w14:textId="77777777" w:rsidR="00626179" w:rsidRDefault="00626179" w:rsidP="00626179">
                      <w:pPr>
                        <w:jc w:val="center"/>
                        <w:rPr>
                          <w:b/>
                          <w:sz w:val="16"/>
                          <w:szCs w:val="16"/>
                        </w:rPr>
                      </w:pPr>
                    </w:p>
                    <w:p w14:paraId="351CE6BB" w14:textId="77777777" w:rsidR="00626179" w:rsidRDefault="00626179" w:rsidP="00626179">
                      <w:pPr>
                        <w:jc w:val="center"/>
                        <w:rPr>
                          <w:b/>
                          <w:sz w:val="20"/>
                          <w:szCs w:val="20"/>
                        </w:rPr>
                      </w:pPr>
                      <w:r>
                        <w:rPr>
                          <w:b/>
                          <w:sz w:val="20"/>
                        </w:rPr>
                        <w:t>Tél : 04 74 97 14 53 – Fax : 04 74 97 81 75</w:t>
                      </w:r>
                    </w:p>
                    <w:p w14:paraId="30CC5A71" w14:textId="77777777" w:rsidR="00626179" w:rsidRDefault="00626179" w:rsidP="00626179">
                      <w:pPr>
                        <w:jc w:val="center"/>
                        <w:rPr>
                          <w:b/>
                          <w:sz w:val="20"/>
                        </w:rPr>
                      </w:pPr>
                      <w:r>
                        <w:rPr>
                          <w:b/>
                          <w:sz w:val="20"/>
                        </w:rPr>
                        <w:t>e-mail : mairie@stclairdelatour.com</w:t>
                      </w:r>
                    </w:p>
                  </w:txbxContent>
                </v:textbox>
                <w10:wrap anchorx="margin"/>
              </v:shape>
            </w:pict>
          </mc:Fallback>
        </mc:AlternateContent>
      </w:r>
      <w:r>
        <w:rPr>
          <w:noProof/>
        </w:rPr>
        <w:drawing>
          <wp:inline distT="0" distB="0" distL="0" distR="0" wp14:anchorId="1623F133" wp14:editId="35E89413">
            <wp:extent cx="1859280" cy="1402080"/>
            <wp:effectExtent l="0" t="0" r="7620" b="7620"/>
            <wp:docPr id="2100397803" name="Image 1" descr="Une image contenant dessin, clipart,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397803" name="Image 1" descr="Une image contenant dessin, clipart, Graphique, conception&#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280" cy="1402080"/>
                    </a:xfrm>
                    <a:prstGeom prst="rect">
                      <a:avLst/>
                    </a:prstGeom>
                    <a:noFill/>
                    <a:ln>
                      <a:noFill/>
                    </a:ln>
                  </pic:spPr>
                </pic:pic>
              </a:graphicData>
            </a:graphic>
          </wp:inline>
        </w:drawing>
      </w:r>
    </w:p>
    <w:p w14:paraId="6F373C27" w14:textId="77777777" w:rsidR="00626179" w:rsidRDefault="00626179" w:rsidP="00626179">
      <w:pPr>
        <w:rPr>
          <w:rFonts w:ascii="Arial" w:hAnsi="Arial"/>
        </w:rPr>
      </w:pPr>
      <w:r>
        <w:rPr>
          <w:rFonts w:ascii="Arial" w:hAnsi="Arial"/>
          <w:sz w:val="23"/>
          <w:szCs w:val="23"/>
        </w:rPr>
        <w:tab/>
      </w:r>
      <w:r>
        <w:rPr>
          <w:rFonts w:ascii="Arial" w:hAnsi="Arial"/>
          <w:sz w:val="23"/>
          <w:szCs w:val="23"/>
        </w:rPr>
        <w:tab/>
      </w:r>
      <w:r>
        <w:rPr>
          <w:rFonts w:ascii="Arial" w:hAnsi="Arial"/>
          <w:sz w:val="23"/>
          <w:szCs w:val="23"/>
        </w:rPr>
        <w:tab/>
      </w:r>
      <w:r>
        <w:rPr>
          <w:rFonts w:ascii="Arial" w:hAnsi="Arial"/>
          <w:sz w:val="23"/>
          <w:szCs w:val="23"/>
        </w:rPr>
        <w:tab/>
      </w:r>
      <w:r>
        <w:rPr>
          <w:rFonts w:ascii="Arial" w:hAnsi="Arial"/>
          <w:sz w:val="23"/>
          <w:szCs w:val="23"/>
        </w:rPr>
        <w:tab/>
      </w:r>
      <w:r>
        <w:rPr>
          <w:rFonts w:ascii="Arial" w:hAnsi="Arial"/>
          <w:sz w:val="23"/>
          <w:szCs w:val="23"/>
        </w:rPr>
        <w:tab/>
      </w:r>
    </w:p>
    <w:p w14:paraId="3E0605A0" w14:textId="77777777" w:rsidR="00626179" w:rsidRDefault="00626179" w:rsidP="00626179">
      <w:pPr>
        <w:pStyle w:val="Standard"/>
        <w:rPr>
          <w:b/>
          <w:bCs/>
          <w:sz w:val="40"/>
          <w:szCs w:val="40"/>
        </w:rPr>
      </w:pPr>
    </w:p>
    <w:p w14:paraId="4C3E8133" w14:textId="77777777" w:rsidR="00626179" w:rsidRDefault="00626179" w:rsidP="00802083">
      <w:pPr>
        <w:pStyle w:val="Standard"/>
        <w:jc w:val="center"/>
        <w:rPr>
          <w:b/>
          <w:bCs/>
          <w:sz w:val="40"/>
          <w:szCs w:val="40"/>
        </w:rPr>
      </w:pPr>
    </w:p>
    <w:p w14:paraId="4D8626D1" w14:textId="02E507A9" w:rsidR="008068FE" w:rsidRPr="00626179" w:rsidRDefault="00801854" w:rsidP="00626179">
      <w:pPr>
        <w:pStyle w:val="Standard"/>
        <w:jc w:val="center"/>
        <w:rPr>
          <w:b/>
          <w:bCs/>
          <w:sz w:val="38"/>
          <w:szCs w:val="36"/>
        </w:rPr>
      </w:pPr>
      <w:r w:rsidRPr="00626179">
        <w:rPr>
          <w:b/>
          <w:bCs/>
          <w:sz w:val="38"/>
          <w:szCs w:val="36"/>
        </w:rPr>
        <w:t>Dossier d’enquête publique portant transfert d’office, sans indemnité, de la parcelle cadastrée B 1</w:t>
      </w:r>
      <w:r w:rsidR="00C41C6E">
        <w:rPr>
          <w:b/>
          <w:bCs/>
          <w:sz w:val="38"/>
          <w:szCs w:val="36"/>
        </w:rPr>
        <w:t>555</w:t>
      </w:r>
      <w:r w:rsidRPr="00626179">
        <w:rPr>
          <w:b/>
          <w:bCs/>
          <w:sz w:val="38"/>
          <w:szCs w:val="36"/>
        </w:rPr>
        <w:t>, constituant des voies privées ouvertes à la circulation dans le domaine public routier communal.</w:t>
      </w:r>
    </w:p>
    <w:p w14:paraId="03D17BC6" w14:textId="77777777" w:rsidR="00802083" w:rsidRPr="00802083" w:rsidRDefault="00802083">
      <w:pPr>
        <w:pStyle w:val="Standard"/>
        <w:rPr>
          <w:b/>
          <w:bCs/>
        </w:rPr>
      </w:pPr>
    </w:p>
    <w:p w14:paraId="1EBDBFB1" w14:textId="77777777" w:rsidR="00802083" w:rsidRDefault="00802083">
      <w:pPr>
        <w:pStyle w:val="Standard"/>
        <w:rPr>
          <w:b/>
          <w:bCs/>
        </w:rPr>
      </w:pPr>
    </w:p>
    <w:p w14:paraId="07765218" w14:textId="77777777" w:rsidR="00802083" w:rsidRDefault="00802083">
      <w:pPr>
        <w:pStyle w:val="Standard"/>
        <w:rPr>
          <w:b/>
          <w:bCs/>
        </w:rPr>
      </w:pPr>
    </w:p>
    <w:p w14:paraId="2E8BEF5A" w14:textId="0ACB5422" w:rsidR="008068FE" w:rsidRPr="00802083" w:rsidRDefault="00801854">
      <w:pPr>
        <w:pStyle w:val="Standard"/>
        <w:rPr>
          <w:b/>
          <w:bCs/>
        </w:rPr>
      </w:pPr>
      <w:r w:rsidRPr="00802083">
        <w:rPr>
          <w:b/>
          <w:bCs/>
        </w:rPr>
        <w:t>Voie concernée :</w:t>
      </w:r>
    </w:p>
    <w:p w14:paraId="0621DCF7" w14:textId="5E71905E" w:rsidR="008068FE" w:rsidRPr="00802083" w:rsidRDefault="00C41C6E">
      <w:pPr>
        <w:pStyle w:val="Standard"/>
        <w:rPr>
          <w:b/>
          <w:bCs/>
        </w:rPr>
      </w:pPr>
      <w:r>
        <w:rPr>
          <w:b/>
          <w:bCs/>
        </w:rPr>
        <w:t>Rue des Bruyères</w:t>
      </w:r>
    </w:p>
    <w:p w14:paraId="5C26B03E" w14:textId="77777777" w:rsidR="008068FE" w:rsidRDefault="008068FE">
      <w:pPr>
        <w:pStyle w:val="Standard"/>
      </w:pPr>
    </w:p>
    <w:p w14:paraId="5344236C" w14:textId="77777777" w:rsidR="008068FE" w:rsidRDefault="008068FE">
      <w:pPr>
        <w:pStyle w:val="Standard"/>
      </w:pPr>
    </w:p>
    <w:p w14:paraId="40BB0232" w14:textId="77777777" w:rsidR="00802083" w:rsidRDefault="00802083">
      <w:pPr>
        <w:pStyle w:val="Standard"/>
      </w:pPr>
    </w:p>
    <w:p w14:paraId="59A6ECD3" w14:textId="77777777" w:rsidR="00802083" w:rsidRDefault="00802083">
      <w:pPr>
        <w:pStyle w:val="Standard"/>
      </w:pPr>
    </w:p>
    <w:p w14:paraId="4A84BEDF" w14:textId="77777777" w:rsidR="00802083" w:rsidRDefault="00802083">
      <w:pPr>
        <w:pStyle w:val="Standard"/>
      </w:pPr>
    </w:p>
    <w:p w14:paraId="20E63897" w14:textId="77777777" w:rsidR="00802083" w:rsidRDefault="00802083">
      <w:pPr>
        <w:pStyle w:val="Standard"/>
      </w:pPr>
    </w:p>
    <w:p w14:paraId="4A9ABDE0" w14:textId="77777777" w:rsidR="00802083" w:rsidRDefault="00802083">
      <w:pPr>
        <w:pStyle w:val="Standard"/>
      </w:pPr>
    </w:p>
    <w:p w14:paraId="3581B522" w14:textId="77777777" w:rsidR="00802083" w:rsidRDefault="00802083">
      <w:pPr>
        <w:pStyle w:val="Standard"/>
      </w:pPr>
    </w:p>
    <w:p w14:paraId="68E68886" w14:textId="77777777" w:rsidR="00802083" w:rsidRDefault="00802083">
      <w:pPr>
        <w:pStyle w:val="Standard"/>
      </w:pPr>
    </w:p>
    <w:p w14:paraId="6665BDD7" w14:textId="77777777" w:rsidR="00802083" w:rsidRDefault="00802083">
      <w:pPr>
        <w:pStyle w:val="Standard"/>
      </w:pPr>
    </w:p>
    <w:p w14:paraId="3496F883" w14:textId="77777777" w:rsidR="00802083" w:rsidRDefault="00802083">
      <w:pPr>
        <w:pStyle w:val="Standard"/>
      </w:pPr>
    </w:p>
    <w:p w14:paraId="0F25FC23" w14:textId="77777777" w:rsidR="00802083" w:rsidRDefault="00802083">
      <w:pPr>
        <w:pStyle w:val="Standard"/>
      </w:pPr>
    </w:p>
    <w:p w14:paraId="0FA5E0FE" w14:textId="77777777" w:rsidR="00802083" w:rsidRDefault="00802083">
      <w:pPr>
        <w:pStyle w:val="Standard"/>
      </w:pPr>
    </w:p>
    <w:p w14:paraId="64EA1144" w14:textId="77777777" w:rsidR="00802083" w:rsidRDefault="00802083">
      <w:pPr>
        <w:pStyle w:val="Standard"/>
      </w:pPr>
    </w:p>
    <w:p w14:paraId="195609E4" w14:textId="77777777" w:rsidR="00802083" w:rsidRDefault="00802083">
      <w:pPr>
        <w:pStyle w:val="Standard"/>
      </w:pPr>
    </w:p>
    <w:p w14:paraId="140564D2" w14:textId="77777777" w:rsidR="00802083" w:rsidRDefault="00802083">
      <w:pPr>
        <w:pStyle w:val="Standard"/>
      </w:pPr>
    </w:p>
    <w:p w14:paraId="56EC7C48" w14:textId="77777777" w:rsidR="00802083" w:rsidRDefault="00802083">
      <w:pPr>
        <w:pStyle w:val="Standard"/>
      </w:pPr>
    </w:p>
    <w:p w14:paraId="50097D3F" w14:textId="77777777" w:rsidR="00802083" w:rsidRDefault="00802083">
      <w:pPr>
        <w:pStyle w:val="Standard"/>
      </w:pPr>
    </w:p>
    <w:p w14:paraId="606C308A" w14:textId="77777777" w:rsidR="00802083" w:rsidRDefault="00802083">
      <w:pPr>
        <w:pStyle w:val="Standard"/>
      </w:pPr>
    </w:p>
    <w:p w14:paraId="54DA3C7B" w14:textId="77777777" w:rsidR="00802083" w:rsidRDefault="00802083">
      <w:pPr>
        <w:pStyle w:val="Standard"/>
      </w:pPr>
    </w:p>
    <w:p w14:paraId="1E6B2C7B" w14:textId="77777777" w:rsidR="00802083" w:rsidRDefault="00802083">
      <w:pPr>
        <w:pStyle w:val="Standard"/>
      </w:pPr>
    </w:p>
    <w:p w14:paraId="6B0FB10E" w14:textId="77777777" w:rsidR="00802083" w:rsidRDefault="00802083">
      <w:pPr>
        <w:pStyle w:val="Standard"/>
      </w:pPr>
    </w:p>
    <w:p w14:paraId="5DFEBC98" w14:textId="77777777" w:rsidR="00802083" w:rsidRDefault="00802083">
      <w:pPr>
        <w:pStyle w:val="Standard"/>
      </w:pPr>
    </w:p>
    <w:p w14:paraId="6774136A" w14:textId="77777777" w:rsidR="00802083" w:rsidRDefault="00802083">
      <w:pPr>
        <w:pStyle w:val="Standard"/>
      </w:pPr>
    </w:p>
    <w:p w14:paraId="780FCB76" w14:textId="0C35150F" w:rsidR="008068FE" w:rsidRDefault="00801854">
      <w:pPr>
        <w:pStyle w:val="Standard"/>
      </w:pPr>
      <w:r>
        <w:t xml:space="preserve">Enquête publique du </w:t>
      </w:r>
      <w:r w:rsidR="00802083">
        <w:t>1</w:t>
      </w:r>
      <w:r w:rsidR="00C41C6E">
        <w:t>5</w:t>
      </w:r>
      <w:r w:rsidR="00802083">
        <w:t xml:space="preserve"> juin 2024</w:t>
      </w:r>
      <w:r>
        <w:t xml:space="preserve"> au </w:t>
      </w:r>
      <w:r w:rsidR="00802083">
        <w:t>2</w:t>
      </w:r>
      <w:r w:rsidR="00C41C6E">
        <w:t>9</w:t>
      </w:r>
      <w:r w:rsidR="00802083">
        <w:t xml:space="preserve"> juin 2024</w:t>
      </w:r>
    </w:p>
    <w:p w14:paraId="10FD56EB" w14:textId="77777777" w:rsidR="008068FE" w:rsidRDefault="00801854">
      <w:pPr>
        <w:pStyle w:val="Standard"/>
      </w:pPr>
      <w:r>
        <w:t>Commissaire enquêteur : Mme. Poblet</w:t>
      </w:r>
    </w:p>
    <w:p w14:paraId="7FD6A313" w14:textId="77777777" w:rsidR="00124024" w:rsidRDefault="00124024" w:rsidP="00124024">
      <w:pPr>
        <w:pStyle w:val="Standard"/>
      </w:pPr>
      <w:r>
        <w:t>Arrêté N°</w:t>
      </w:r>
      <w:r>
        <w:rPr>
          <w:bCs/>
          <w:szCs w:val="28"/>
        </w:rPr>
        <w:t>377-2024-72</w:t>
      </w:r>
      <w:r>
        <w:t xml:space="preserve"> en date du 23 mai 2024</w:t>
      </w:r>
    </w:p>
    <w:p w14:paraId="25893289" w14:textId="77777777" w:rsidR="008068FE" w:rsidRDefault="008068FE">
      <w:pPr>
        <w:pStyle w:val="Standard"/>
      </w:pPr>
    </w:p>
    <w:sdt>
      <w:sdtPr>
        <w:rPr>
          <w:rFonts w:ascii="Liberation Serif" w:eastAsia="NSimSun" w:hAnsi="Liberation Serif" w:cs="Arial"/>
          <w:color w:val="auto"/>
          <w:kern w:val="2"/>
          <w:sz w:val="24"/>
          <w:szCs w:val="24"/>
          <w:lang w:eastAsia="zh-CN" w:bidi="hi-IN"/>
        </w:rPr>
        <w:id w:val="-1664386902"/>
        <w:docPartObj>
          <w:docPartGallery w:val="Table of Contents"/>
          <w:docPartUnique/>
        </w:docPartObj>
      </w:sdtPr>
      <w:sdtEndPr>
        <w:rPr>
          <w:b/>
          <w:bCs/>
        </w:rPr>
      </w:sdtEndPr>
      <w:sdtContent>
        <w:p w14:paraId="0CD23CD4" w14:textId="35927382" w:rsidR="00802083" w:rsidRDefault="00802083">
          <w:pPr>
            <w:pStyle w:val="En-ttedetabledesmatires"/>
          </w:pPr>
          <w:r>
            <w:t>Table des matières</w:t>
          </w:r>
        </w:p>
        <w:p w14:paraId="404DCF6D" w14:textId="2FF3A56C" w:rsidR="00600165" w:rsidRDefault="00802083">
          <w:pPr>
            <w:pStyle w:val="TM1"/>
            <w:tabs>
              <w:tab w:val="left" w:pos="480"/>
              <w:tab w:val="right" w:leader="dot" w:pos="9628"/>
            </w:tabs>
            <w:rPr>
              <w:rFonts w:asciiTheme="minorHAnsi" w:eastAsiaTheme="minorEastAsia" w:hAnsiTheme="minorHAnsi" w:cstheme="minorBidi"/>
              <w:noProof/>
              <w:szCs w:val="24"/>
              <w:lang w:eastAsia="fr-FR" w:bidi="ar-SA"/>
              <w14:ligatures w14:val="standardContextual"/>
            </w:rPr>
          </w:pPr>
          <w:r>
            <w:fldChar w:fldCharType="begin"/>
          </w:r>
          <w:r>
            <w:instrText xml:space="preserve"> TOC \o "1-3" \h \z \u </w:instrText>
          </w:r>
          <w:r>
            <w:fldChar w:fldCharType="separate"/>
          </w:r>
          <w:hyperlink w:anchor="_Toc165370993" w:history="1">
            <w:r w:rsidR="00600165" w:rsidRPr="00805D91">
              <w:rPr>
                <w:rStyle w:val="Lienhypertexte"/>
                <w:noProof/>
              </w:rPr>
              <w:t>1.</w:t>
            </w:r>
            <w:r w:rsidR="00600165">
              <w:rPr>
                <w:rFonts w:asciiTheme="minorHAnsi" w:eastAsiaTheme="minorEastAsia" w:hAnsiTheme="minorHAnsi" w:cstheme="minorBidi"/>
                <w:noProof/>
                <w:szCs w:val="24"/>
                <w:lang w:eastAsia="fr-FR" w:bidi="ar-SA"/>
                <w14:ligatures w14:val="standardContextual"/>
              </w:rPr>
              <w:tab/>
            </w:r>
            <w:r w:rsidR="00600165" w:rsidRPr="00805D91">
              <w:rPr>
                <w:rStyle w:val="Lienhypertexte"/>
                <w:noProof/>
              </w:rPr>
              <w:t>LE CLASSEMENT D’OFFICE : LES TEXTES ISSUS DU CODE DE L’URBANISME</w:t>
            </w:r>
            <w:r w:rsidR="00600165">
              <w:rPr>
                <w:noProof/>
                <w:webHidden/>
              </w:rPr>
              <w:tab/>
            </w:r>
            <w:r w:rsidR="00600165">
              <w:rPr>
                <w:noProof/>
                <w:webHidden/>
              </w:rPr>
              <w:fldChar w:fldCharType="begin"/>
            </w:r>
            <w:r w:rsidR="00600165">
              <w:rPr>
                <w:noProof/>
                <w:webHidden/>
              </w:rPr>
              <w:instrText xml:space="preserve"> PAGEREF _Toc165370993 \h </w:instrText>
            </w:r>
            <w:r w:rsidR="00600165">
              <w:rPr>
                <w:noProof/>
                <w:webHidden/>
              </w:rPr>
            </w:r>
            <w:r w:rsidR="00600165">
              <w:rPr>
                <w:noProof/>
                <w:webHidden/>
              </w:rPr>
              <w:fldChar w:fldCharType="separate"/>
            </w:r>
            <w:r w:rsidR="00600165">
              <w:rPr>
                <w:noProof/>
                <w:webHidden/>
              </w:rPr>
              <w:t>2</w:t>
            </w:r>
            <w:r w:rsidR="00600165">
              <w:rPr>
                <w:noProof/>
                <w:webHidden/>
              </w:rPr>
              <w:fldChar w:fldCharType="end"/>
            </w:r>
          </w:hyperlink>
        </w:p>
        <w:p w14:paraId="041B59C0" w14:textId="1353DDBD" w:rsidR="00600165" w:rsidRDefault="00DB10F4">
          <w:pPr>
            <w:pStyle w:val="TM1"/>
            <w:tabs>
              <w:tab w:val="left" w:pos="480"/>
              <w:tab w:val="right" w:leader="dot" w:pos="9628"/>
            </w:tabs>
            <w:rPr>
              <w:rFonts w:asciiTheme="minorHAnsi" w:eastAsiaTheme="minorEastAsia" w:hAnsiTheme="minorHAnsi" w:cstheme="minorBidi"/>
              <w:noProof/>
              <w:szCs w:val="24"/>
              <w:lang w:eastAsia="fr-FR" w:bidi="ar-SA"/>
              <w14:ligatures w14:val="standardContextual"/>
            </w:rPr>
          </w:pPr>
          <w:hyperlink w:anchor="_Toc165370994" w:history="1">
            <w:r w:rsidR="00600165" w:rsidRPr="00805D91">
              <w:rPr>
                <w:rStyle w:val="Lienhypertexte"/>
                <w:noProof/>
              </w:rPr>
              <w:t>2.</w:t>
            </w:r>
            <w:r w:rsidR="00600165">
              <w:rPr>
                <w:rFonts w:asciiTheme="minorHAnsi" w:eastAsiaTheme="minorEastAsia" w:hAnsiTheme="minorHAnsi" w:cstheme="minorBidi"/>
                <w:noProof/>
                <w:szCs w:val="24"/>
                <w:lang w:eastAsia="fr-FR" w:bidi="ar-SA"/>
                <w14:ligatures w14:val="standardContextual"/>
              </w:rPr>
              <w:tab/>
            </w:r>
            <w:r w:rsidR="00600165" w:rsidRPr="00805D91">
              <w:rPr>
                <w:rStyle w:val="Lienhypertexte"/>
                <w:noProof/>
              </w:rPr>
              <w:t>NOTE DE PRÉSENTATION</w:t>
            </w:r>
            <w:r w:rsidR="00600165">
              <w:rPr>
                <w:noProof/>
                <w:webHidden/>
              </w:rPr>
              <w:tab/>
            </w:r>
            <w:r w:rsidR="00600165">
              <w:rPr>
                <w:noProof/>
                <w:webHidden/>
              </w:rPr>
              <w:fldChar w:fldCharType="begin"/>
            </w:r>
            <w:r w:rsidR="00600165">
              <w:rPr>
                <w:noProof/>
                <w:webHidden/>
              </w:rPr>
              <w:instrText xml:space="preserve"> PAGEREF _Toc165370994 \h </w:instrText>
            </w:r>
            <w:r w:rsidR="00600165">
              <w:rPr>
                <w:noProof/>
                <w:webHidden/>
              </w:rPr>
            </w:r>
            <w:r w:rsidR="00600165">
              <w:rPr>
                <w:noProof/>
                <w:webHidden/>
              </w:rPr>
              <w:fldChar w:fldCharType="separate"/>
            </w:r>
            <w:r w:rsidR="00600165">
              <w:rPr>
                <w:noProof/>
                <w:webHidden/>
              </w:rPr>
              <w:t>3</w:t>
            </w:r>
            <w:r w:rsidR="00600165">
              <w:rPr>
                <w:noProof/>
                <w:webHidden/>
              </w:rPr>
              <w:fldChar w:fldCharType="end"/>
            </w:r>
          </w:hyperlink>
        </w:p>
        <w:p w14:paraId="284EC35D" w14:textId="1CA07613" w:rsidR="00600165" w:rsidRDefault="00DB10F4">
          <w:pPr>
            <w:pStyle w:val="TM2"/>
            <w:tabs>
              <w:tab w:val="left" w:pos="960"/>
              <w:tab w:val="right" w:leader="dot" w:pos="9628"/>
            </w:tabs>
            <w:rPr>
              <w:noProof/>
            </w:rPr>
          </w:pPr>
          <w:hyperlink w:anchor="_Toc165370995" w:history="1">
            <w:r w:rsidR="00600165" w:rsidRPr="00805D91">
              <w:rPr>
                <w:rStyle w:val="Lienhypertexte"/>
                <w:noProof/>
              </w:rPr>
              <w:t>2.1</w:t>
            </w:r>
            <w:r w:rsidR="00600165">
              <w:rPr>
                <w:noProof/>
              </w:rPr>
              <w:tab/>
            </w:r>
            <w:r w:rsidR="00600165" w:rsidRPr="00805D91">
              <w:rPr>
                <w:rStyle w:val="Lienhypertexte"/>
                <w:noProof/>
              </w:rPr>
              <w:t>Contexte</w:t>
            </w:r>
            <w:r w:rsidR="00600165">
              <w:rPr>
                <w:noProof/>
                <w:webHidden/>
              </w:rPr>
              <w:tab/>
            </w:r>
            <w:r w:rsidR="00600165">
              <w:rPr>
                <w:noProof/>
                <w:webHidden/>
              </w:rPr>
              <w:fldChar w:fldCharType="begin"/>
            </w:r>
            <w:r w:rsidR="00600165">
              <w:rPr>
                <w:noProof/>
                <w:webHidden/>
              </w:rPr>
              <w:instrText xml:space="preserve"> PAGEREF _Toc165370995 \h </w:instrText>
            </w:r>
            <w:r w:rsidR="00600165">
              <w:rPr>
                <w:noProof/>
                <w:webHidden/>
              </w:rPr>
            </w:r>
            <w:r w:rsidR="00600165">
              <w:rPr>
                <w:noProof/>
                <w:webHidden/>
              </w:rPr>
              <w:fldChar w:fldCharType="separate"/>
            </w:r>
            <w:r w:rsidR="00600165">
              <w:rPr>
                <w:noProof/>
                <w:webHidden/>
              </w:rPr>
              <w:t>3</w:t>
            </w:r>
            <w:r w:rsidR="00600165">
              <w:rPr>
                <w:noProof/>
                <w:webHidden/>
              </w:rPr>
              <w:fldChar w:fldCharType="end"/>
            </w:r>
          </w:hyperlink>
        </w:p>
        <w:p w14:paraId="70A98B7E" w14:textId="6BCE0996" w:rsidR="00600165" w:rsidRDefault="00DB10F4">
          <w:pPr>
            <w:pStyle w:val="TM2"/>
            <w:tabs>
              <w:tab w:val="left" w:pos="960"/>
              <w:tab w:val="right" w:leader="dot" w:pos="9628"/>
            </w:tabs>
            <w:rPr>
              <w:noProof/>
            </w:rPr>
          </w:pPr>
          <w:hyperlink w:anchor="_Toc165370996" w:history="1">
            <w:r w:rsidR="00600165" w:rsidRPr="00805D91">
              <w:rPr>
                <w:rStyle w:val="Lienhypertexte"/>
                <w:noProof/>
              </w:rPr>
              <w:t>2.2</w:t>
            </w:r>
            <w:r w:rsidR="00600165">
              <w:rPr>
                <w:noProof/>
              </w:rPr>
              <w:tab/>
            </w:r>
            <w:r w:rsidR="00600165" w:rsidRPr="00805D91">
              <w:rPr>
                <w:rStyle w:val="Lienhypertexte"/>
                <w:noProof/>
              </w:rPr>
              <w:t>Information</w:t>
            </w:r>
            <w:r w:rsidR="00600165">
              <w:rPr>
                <w:noProof/>
                <w:webHidden/>
              </w:rPr>
              <w:tab/>
            </w:r>
            <w:r w:rsidR="00600165">
              <w:rPr>
                <w:noProof/>
                <w:webHidden/>
              </w:rPr>
              <w:fldChar w:fldCharType="begin"/>
            </w:r>
            <w:r w:rsidR="00600165">
              <w:rPr>
                <w:noProof/>
                <w:webHidden/>
              </w:rPr>
              <w:instrText xml:space="preserve"> PAGEREF _Toc165370996 \h </w:instrText>
            </w:r>
            <w:r w:rsidR="00600165">
              <w:rPr>
                <w:noProof/>
                <w:webHidden/>
              </w:rPr>
            </w:r>
            <w:r w:rsidR="00600165">
              <w:rPr>
                <w:noProof/>
                <w:webHidden/>
              </w:rPr>
              <w:fldChar w:fldCharType="separate"/>
            </w:r>
            <w:r w:rsidR="00600165">
              <w:rPr>
                <w:noProof/>
                <w:webHidden/>
              </w:rPr>
              <w:t>4</w:t>
            </w:r>
            <w:r w:rsidR="00600165">
              <w:rPr>
                <w:noProof/>
                <w:webHidden/>
              </w:rPr>
              <w:fldChar w:fldCharType="end"/>
            </w:r>
          </w:hyperlink>
        </w:p>
        <w:p w14:paraId="33595045" w14:textId="3D076C2E" w:rsidR="00600165" w:rsidRDefault="00DB10F4">
          <w:pPr>
            <w:pStyle w:val="TM1"/>
            <w:tabs>
              <w:tab w:val="left" w:pos="480"/>
              <w:tab w:val="right" w:leader="dot" w:pos="9628"/>
            </w:tabs>
            <w:rPr>
              <w:rFonts w:asciiTheme="minorHAnsi" w:eastAsiaTheme="minorEastAsia" w:hAnsiTheme="minorHAnsi" w:cstheme="minorBidi"/>
              <w:noProof/>
              <w:szCs w:val="24"/>
              <w:lang w:eastAsia="fr-FR" w:bidi="ar-SA"/>
              <w14:ligatures w14:val="standardContextual"/>
            </w:rPr>
          </w:pPr>
          <w:hyperlink w:anchor="_Toc165370997" w:history="1">
            <w:r w:rsidR="00600165" w:rsidRPr="00805D91">
              <w:rPr>
                <w:rStyle w:val="Lienhypertexte"/>
                <w:noProof/>
              </w:rPr>
              <w:t>3.</w:t>
            </w:r>
            <w:r w:rsidR="00600165">
              <w:rPr>
                <w:rFonts w:asciiTheme="minorHAnsi" w:eastAsiaTheme="minorEastAsia" w:hAnsiTheme="minorHAnsi" w:cstheme="minorBidi"/>
                <w:noProof/>
                <w:szCs w:val="24"/>
                <w:lang w:eastAsia="fr-FR" w:bidi="ar-SA"/>
                <w14:ligatures w14:val="standardContextual"/>
              </w:rPr>
              <w:tab/>
            </w:r>
            <w:r w:rsidR="00600165" w:rsidRPr="00805D91">
              <w:rPr>
                <w:rStyle w:val="Lienhypertexte"/>
                <w:noProof/>
              </w:rPr>
              <w:t>NOMENCLATURES DES VOIRIES ASSIETTE DE LA PARCELLE CADASTRÉE AF n°180</w:t>
            </w:r>
            <w:r w:rsidR="00600165">
              <w:rPr>
                <w:noProof/>
                <w:webHidden/>
              </w:rPr>
              <w:tab/>
            </w:r>
            <w:r w:rsidR="00600165">
              <w:rPr>
                <w:noProof/>
                <w:webHidden/>
              </w:rPr>
              <w:fldChar w:fldCharType="begin"/>
            </w:r>
            <w:r w:rsidR="00600165">
              <w:rPr>
                <w:noProof/>
                <w:webHidden/>
              </w:rPr>
              <w:instrText xml:space="preserve"> PAGEREF _Toc165370997 \h </w:instrText>
            </w:r>
            <w:r w:rsidR="00600165">
              <w:rPr>
                <w:noProof/>
                <w:webHidden/>
              </w:rPr>
            </w:r>
            <w:r w:rsidR="00600165">
              <w:rPr>
                <w:noProof/>
                <w:webHidden/>
              </w:rPr>
              <w:fldChar w:fldCharType="separate"/>
            </w:r>
            <w:r w:rsidR="00600165">
              <w:rPr>
                <w:noProof/>
                <w:webHidden/>
              </w:rPr>
              <w:t>5</w:t>
            </w:r>
            <w:r w:rsidR="00600165">
              <w:rPr>
                <w:noProof/>
                <w:webHidden/>
              </w:rPr>
              <w:fldChar w:fldCharType="end"/>
            </w:r>
          </w:hyperlink>
        </w:p>
        <w:p w14:paraId="04692556" w14:textId="42E336FE" w:rsidR="00600165" w:rsidRDefault="00DB10F4">
          <w:pPr>
            <w:pStyle w:val="TM2"/>
            <w:tabs>
              <w:tab w:val="left" w:pos="960"/>
              <w:tab w:val="right" w:leader="dot" w:pos="9628"/>
            </w:tabs>
            <w:rPr>
              <w:noProof/>
            </w:rPr>
          </w:pPr>
          <w:hyperlink w:anchor="_Toc165370998" w:history="1">
            <w:r w:rsidR="00600165" w:rsidRPr="00805D91">
              <w:rPr>
                <w:rStyle w:val="Lienhypertexte"/>
                <w:noProof/>
              </w:rPr>
              <w:t>3.1</w:t>
            </w:r>
            <w:r w:rsidR="00600165">
              <w:rPr>
                <w:noProof/>
              </w:rPr>
              <w:tab/>
            </w:r>
            <w:r w:rsidR="00600165" w:rsidRPr="00805D91">
              <w:rPr>
                <w:rStyle w:val="Lienhypertexte"/>
                <w:noProof/>
              </w:rPr>
              <w:t>Les Voiries</w:t>
            </w:r>
            <w:r w:rsidR="00600165">
              <w:rPr>
                <w:noProof/>
                <w:webHidden/>
              </w:rPr>
              <w:tab/>
            </w:r>
            <w:r w:rsidR="00600165">
              <w:rPr>
                <w:noProof/>
                <w:webHidden/>
              </w:rPr>
              <w:fldChar w:fldCharType="begin"/>
            </w:r>
            <w:r w:rsidR="00600165">
              <w:rPr>
                <w:noProof/>
                <w:webHidden/>
              </w:rPr>
              <w:instrText xml:space="preserve"> PAGEREF _Toc165370998 \h </w:instrText>
            </w:r>
            <w:r w:rsidR="00600165">
              <w:rPr>
                <w:noProof/>
                <w:webHidden/>
              </w:rPr>
            </w:r>
            <w:r w:rsidR="00600165">
              <w:rPr>
                <w:noProof/>
                <w:webHidden/>
              </w:rPr>
              <w:fldChar w:fldCharType="separate"/>
            </w:r>
            <w:r w:rsidR="00600165">
              <w:rPr>
                <w:noProof/>
                <w:webHidden/>
              </w:rPr>
              <w:t>5</w:t>
            </w:r>
            <w:r w:rsidR="00600165">
              <w:rPr>
                <w:noProof/>
                <w:webHidden/>
              </w:rPr>
              <w:fldChar w:fldCharType="end"/>
            </w:r>
          </w:hyperlink>
        </w:p>
        <w:p w14:paraId="50CA058B" w14:textId="533A299F" w:rsidR="00600165" w:rsidRDefault="00DB10F4">
          <w:pPr>
            <w:pStyle w:val="TM2"/>
            <w:tabs>
              <w:tab w:val="left" w:pos="960"/>
              <w:tab w:val="right" w:leader="dot" w:pos="9628"/>
            </w:tabs>
            <w:rPr>
              <w:noProof/>
            </w:rPr>
          </w:pPr>
          <w:hyperlink w:anchor="_Toc165370999" w:history="1">
            <w:r w:rsidR="00600165" w:rsidRPr="00805D91">
              <w:rPr>
                <w:rStyle w:val="Lienhypertexte"/>
                <w:noProof/>
              </w:rPr>
              <w:t>3.2</w:t>
            </w:r>
            <w:r w:rsidR="00600165">
              <w:rPr>
                <w:noProof/>
              </w:rPr>
              <w:tab/>
            </w:r>
            <w:r w:rsidR="00600165" w:rsidRPr="00805D91">
              <w:rPr>
                <w:rStyle w:val="Lienhypertexte"/>
                <w:noProof/>
              </w:rPr>
              <w:t>Plan de situation</w:t>
            </w:r>
            <w:r w:rsidR="00600165">
              <w:rPr>
                <w:noProof/>
                <w:webHidden/>
              </w:rPr>
              <w:tab/>
            </w:r>
            <w:r w:rsidR="00600165">
              <w:rPr>
                <w:noProof/>
                <w:webHidden/>
              </w:rPr>
              <w:fldChar w:fldCharType="begin"/>
            </w:r>
            <w:r w:rsidR="00600165">
              <w:rPr>
                <w:noProof/>
                <w:webHidden/>
              </w:rPr>
              <w:instrText xml:space="preserve"> PAGEREF _Toc165370999 \h </w:instrText>
            </w:r>
            <w:r w:rsidR="00600165">
              <w:rPr>
                <w:noProof/>
                <w:webHidden/>
              </w:rPr>
            </w:r>
            <w:r w:rsidR="00600165">
              <w:rPr>
                <w:noProof/>
                <w:webHidden/>
              </w:rPr>
              <w:fldChar w:fldCharType="separate"/>
            </w:r>
            <w:r w:rsidR="00600165">
              <w:rPr>
                <w:noProof/>
                <w:webHidden/>
              </w:rPr>
              <w:t>6</w:t>
            </w:r>
            <w:r w:rsidR="00600165">
              <w:rPr>
                <w:noProof/>
                <w:webHidden/>
              </w:rPr>
              <w:fldChar w:fldCharType="end"/>
            </w:r>
          </w:hyperlink>
        </w:p>
        <w:p w14:paraId="71439343" w14:textId="5F7875D1" w:rsidR="00600165" w:rsidRDefault="00DB10F4">
          <w:pPr>
            <w:pStyle w:val="TM2"/>
            <w:tabs>
              <w:tab w:val="left" w:pos="960"/>
              <w:tab w:val="right" w:leader="dot" w:pos="9628"/>
            </w:tabs>
            <w:rPr>
              <w:noProof/>
            </w:rPr>
          </w:pPr>
          <w:hyperlink w:anchor="_Toc165371000" w:history="1">
            <w:r w:rsidR="00600165" w:rsidRPr="00805D91">
              <w:rPr>
                <w:rStyle w:val="Lienhypertexte"/>
                <w:noProof/>
              </w:rPr>
              <w:t>3.3</w:t>
            </w:r>
            <w:r w:rsidR="00600165">
              <w:rPr>
                <w:noProof/>
              </w:rPr>
              <w:tab/>
            </w:r>
            <w:r w:rsidR="00600165" w:rsidRPr="00805D91">
              <w:rPr>
                <w:rStyle w:val="Lienhypertexte"/>
                <w:noProof/>
              </w:rPr>
              <w:t>Etat Parcellaire</w:t>
            </w:r>
            <w:r w:rsidR="00600165">
              <w:rPr>
                <w:noProof/>
                <w:webHidden/>
              </w:rPr>
              <w:tab/>
            </w:r>
            <w:r w:rsidR="00600165">
              <w:rPr>
                <w:noProof/>
                <w:webHidden/>
              </w:rPr>
              <w:fldChar w:fldCharType="begin"/>
            </w:r>
            <w:r w:rsidR="00600165">
              <w:rPr>
                <w:noProof/>
                <w:webHidden/>
              </w:rPr>
              <w:instrText xml:space="preserve"> PAGEREF _Toc165371000 \h </w:instrText>
            </w:r>
            <w:r w:rsidR="00600165">
              <w:rPr>
                <w:noProof/>
                <w:webHidden/>
              </w:rPr>
            </w:r>
            <w:r w:rsidR="00600165">
              <w:rPr>
                <w:noProof/>
                <w:webHidden/>
              </w:rPr>
              <w:fldChar w:fldCharType="separate"/>
            </w:r>
            <w:r w:rsidR="00600165">
              <w:rPr>
                <w:noProof/>
                <w:webHidden/>
              </w:rPr>
              <w:t>6</w:t>
            </w:r>
            <w:r w:rsidR="00600165">
              <w:rPr>
                <w:noProof/>
                <w:webHidden/>
              </w:rPr>
              <w:fldChar w:fldCharType="end"/>
            </w:r>
          </w:hyperlink>
        </w:p>
        <w:p w14:paraId="48757583" w14:textId="45907CC4" w:rsidR="00600165" w:rsidRDefault="00DB10F4">
          <w:pPr>
            <w:pStyle w:val="TM1"/>
            <w:tabs>
              <w:tab w:val="left" w:pos="480"/>
              <w:tab w:val="right" w:leader="dot" w:pos="9628"/>
            </w:tabs>
            <w:rPr>
              <w:rFonts w:asciiTheme="minorHAnsi" w:eastAsiaTheme="minorEastAsia" w:hAnsiTheme="minorHAnsi" w:cstheme="minorBidi"/>
              <w:noProof/>
              <w:szCs w:val="24"/>
              <w:lang w:eastAsia="fr-FR" w:bidi="ar-SA"/>
              <w14:ligatures w14:val="standardContextual"/>
            </w:rPr>
          </w:pPr>
          <w:hyperlink w:anchor="_Toc165371001" w:history="1">
            <w:r w:rsidR="00600165" w:rsidRPr="00805D91">
              <w:rPr>
                <w:rStyle w:val="Lienhypertexte"/>
                <w:noProof/>
              </w:rPr>
              <w:t>4.</w:t>
            </w:r>
            <w:r w:rsidR="00600165">
              <w:rPr>
                <w:rFonts w:asciiTheme="minorHAnsi" w:eastAsiaTheme="minorEastAsia" w:hAnsiTheme="minorHAnsi" w:cstheme="minorBidi"/>
                <w:noProof/>
                <w:szCs w:val="24"/>
                <w:lang w:eastAsia="fr-FR" w:bidi="ar-SA"/>
                <w14:ligatures w14:val="standardContextual"/>
              </w:rPr>
              <w:tab/>
            </w:r>
            <w:r w:rsidR="00600165" w:rsidRPr="00805D91">
              <w:rPr>
                <w:rStyle w:val="Lienhypertexte"/>
                <w:noProof/>
              </w:rPr>
              <w:t>Dossier administratif</w:t>
            </w:r>
            <w:r w:rsidR="00600165">
              <w:rPr>
                <w:noProof/>
                <w:webHidden/>
              </w:rPr>
              <w:tab/>
            </w:r>
            <w:r w:rsidR="00600165">
              <w:rPr>
                <w:noProof/>
                <w:webHidden/>
              </w:rPr>
              <w:fldChar w:fldCharType="begin"/>
            </w:r>
            <w:r w:rsidR="00600165">
              <w:rPr>
                <w:noProof/>
                <w:webHidden/>
              </w:rPr>
              <w:instrText xml:space="preserve"> PAGEREF _Toc165371001 \h </w:instrText>
            </w:r>
            <w:r w:rsidR="00600165">
              <w:rPr>
                <w:noProof/>
                <w:webHidden/>
              </w:rPr>
            </w:r>
            <w:r w:rsidR="00600165">
              <w:rPr>
                <w:noProof/>
                <w:webHidden/>
              </w:rPr>
              <w:fldChar w:fldCharType="separate"/>
            </w:r>
            <w:r w:rsidR="00600165">
              <w:rPr>
                <w:noProof/>
                <w:webHidden/>
              </w:rPr>
              <w:t>8</w:t>
            </w:r>
            <w:r w:rsidR="00600165">
              <w:rPr>
                <w:noProof/>
                <w:webHidden/>
              </w:rPr>
              <w:fldChar w:fldCharType="end"/>
            </w:r>
          </w:hyperlink>
        </w:p>
        <w:p w14:paraId="7874452A" w14:textId="5D2A0C50" w:rsidR="00802083" w:rsidRDefault="00802083">
          <w:r>
            <w:rPr>
              <w:b/>
              <w:bCs/>
            </w:rPr>
            <w:fldChar w:fldCharType="end"/>
          </w:r>
        </w:p>
      </w:sdtContent>
    </w:sdt>
    <w:p w14:paraId="54C41AAA" w14:textId="2F485A14" w:rsidR="00DB10F4" w:rsidRDefault="00DB10F4">
      <w:pPr>
        <w:textAlignment w:val="auto"/>
      </w:pPr>
      <w:r>
        <w:br w:type="page"/>
      </w:r>
    </w:p>
    <w:p w14:paraId="0C741999" w14:textId="4430FFDE" w:rsidR="008068FE" w:rsidRPr="00802083" w:rsidRDefault="00801854" w:rsidP="00802083">
      <w:pPr>
        <w:pStyle w:val="Titre10"/>
        <w:numPr>
          <w:ilvl w:val="0"/>
          <w:numId w:val="7"/>
        </w:numPr>
      </w:pPr>
      <w:bookmarkStart w:id="0" w:name="_Toc165370993"/>
      <w:r w:rsidRPr="00802083">
        <w:lastRenderedPageBreak/>
        <w:t>LE CLASSEMENT D’OFFICE : LES TEXTES ISSUS DU CODE DE L’URBANISME</w:t>
      </w:r>
      <w:bookmarkEnd w:id="0"/>
    </w:p>
    <w:p w14:paraId="5D06B695" w14:textId="77777777" w:rsidR="008068FE" w:rsidRDefault="008068FE">
      <w:pPr>
        <w:pStyle w:val="Standard"/>
      </w:pPr>
    </w:p>
    <w:p w14:paraId="65974E37" w14:textId="77777777" w:rsidR="008068FE" w:rsidRDefault="00801854" w:rsidP="00626179">
      <w:pPr>
        <w:pStyle w:val="Standard"/>
        <w:jc w:val="both"/>
      </w:pPr>
      <w:r>
        <w:t>La procédure de classement et de transfert d’office de la propriété des voies privées ouvertes à la circulation publique est prévue au code de l’urbanisme, dans les articles ci-dessous :</w:t>
      </w:r>
    </w:p>
    <w:p w14:paraId="78A076E2" w14:textId="77777777" w:rsidR="008068FE" w:rsidRDefault="00801854" w:rsidP="00626179">
      <w:pPr>
        <w:pStyle w:val="Standard"/>
        <w:numPr>
          <w:ilvl w:val="0"/>
          <w:numId w:val="1"/>
        </w:numPr>
        <w:jc w:val="both"/>
      </w:pPr>
      <w:r>
        <w:t>Article L.318-3 modifié par la loi n°2010-788 du 12 Juillet 2010 - art. 242</w:t>
      </w:r>
    </w:p>
    <w:p w14:paraId="3EFDB350" w14:textId="77777777" w:rsidR="008068FE" w:rsidRDefault="00801854" w:rsidP="00626179">
      <w:pPr>
        <w:pStyle w:val="Standard"/>
        <w:jc w:val="both"/>
      </w:pPr>
      <w:r>
        <w:t>La propriété des voies privées ouvertes à la circulation publique dans des ensembles d'habitations peut, après enquête publique ouverte par l'autorité exécutive de la collectivité territoriale ou de l'établissement public de coopération intercommunale et réalisée conformément au code de l'expropriation pour cause d'utilité publique, être transférée d'office sans indemnité dans le domaine public de la commune sur le territoire de laquelle ces voies sont situées.</w:t>
      </w:r>
    </w:p>
    <w:p w14:paraId="25D4DD9B" w14:textId="77777777" w:rsidR="008068FE" w:rsidRDefault="00801854" w:rsidP="00626179">
      <w:pPr>
        <w:pStyle w:val="Standard"/>
        <w:jc w:val="both"/>
      </w:pPr>
      <w:r>
        <w:t>La décision de l'autorité administrative portant transfert vaut classement dans le domaine public et éteint, par elle-même et à sa date, tous droits réels et personnels existant sur les biens transférés. Cette décision est prise par délibération du Conseil municipal. Si un propriétaire intéressé a fait connaître son opposition, cette décision est prise par arrêté du représentant de l’État dans le département, à la demande de la commune.</w:t>
      </w:r>
    </w:p>
    <w:p w14:paraId="7246391B" w14:textId="77777777" w:rsidR="008068FE" w:rsidRDefault="00801854" w:rsidP="00626179">
      <w:pPr>
        <w:pStyle w:val="Standard"/>
        <w:jc w:val="both"/>
      </w:pPr>
      <w:r>
        <w:t>L'acte portant classement d'office comporte également approbation d'un plan d'alignement dans lequel l'assiette des voies publiques est limitée aux emprises effectivement livrées à la circulation publique.</w:t>
      </w:r>
    </w:p>
    <w:p w14:paraId="0B09AAB0" w14:textId="77777777" w:rsidR="008068FE" w:rsidRDefault="00801854" w:rsidP="00626179">
      <w:pPr>
        <w:pStyle w:val="Standard"/>
        <w:jc w:val="both"/>
      </w:pPr>
      <w:r>
        <w:t>Lorsque l'entretien des voies ainsi transférées entraînera pour la commune une charge excédant ses capacités financières, une subvention pourra lui être allouée suivant les formes de la procédure prévue à l'article 248 du code de l'administration communale.</w:t>
      </w:r>
    </w:p>
    <w:p w14:paraId="0CE5C861" w14:textId="77777777" w:rsidR="008068FE" w:rsidRDefault="00801854" w:rsidP="00626179">
      <w:pPr>
        <w:pStyle w:val="Standard"/>
        <w:numPr>
          <w:ilvl w:val="0"/>
          <w:numId w:val="2"/>
        </w:numPr>
        <w:jc w:val="both"/>
      </w:pPr>
      <w:r>
        <w:t>Article R.318-10 modifié par décret n°2005-361 du 13 Avril 2005 - art. 1 JORF 21 Avril 2005</w:t>
      </w:r>
    </w:p>
    <w:p w14:paraId="6644EBAE" w14:textId="77777777" w:rsidR="008068FE" w:rsidRDefault="00801854" w:rsidP="00626179">
      <w:pPr>
        <w:pStyle w:val="Standard"/>
        <w:jc w:val="both"/>
      </w:pPr>
      <w:r>
        <w:t>L'enquête prévue à l'article L.318-3 en vue du transfert dans le domaine public communal de voies privées ouvertes à la circulation publique dans un ensemble d'habitation est ouverte à la Mairie de la commune sur le territoire de laquelle ces voies sont situées.</w:t>
      </w:r>
    </w:p>
    <w:p w14:paraId="7D12661F" w14:textId="77777777" w:rsidR="008068FE" w:rsidRDefault="00801854" w:rsidP="00626179">
      <w:pPr>
        <w:pStyle w:val="Standard"/>
        <w:jc w:val="both"/>
      </w:pPr>
      <w:r>
        <w:t>Le Maire ouvre cette enquête après délibération du Conseil municipal, le cas échéant à la demande des propriétaires intéressés.</w:t>
      </w:r>
    </w:p>
    <w:p w14:paraId="45E4B364" w14:textId="77777777" w:rsidR="008068FE" w:rsidRDefault="00801854" w:rsidP="00626179">
      <w:pPr>
        <w:pStyle w:val="Standard"/>
        <w:jc w:val="both"/>
      </w:pPr>
      <w:r>
        <w:t>Le dossier soumis à l'enquête comprend obligatoirement :</w:t>
      </w:r>
    </w:p>
    <w:p w14:paraId="71C2CE2E" w14:textId="77777777" w:rsidR="008068FE" w:rsidRDefault="00801854" w:rsidP="00626179">
      <w:pPr>
        <w:pStyle w:val="Standard"/>
        <w:numPr>
          <w:ilvl w:val="0"/>
          <w:numId w:val="3"/>
        </w:numPr>
        <w:jc w:val="both"/>
      </w:pPr>
      <w:r>
        <w:t>La nomenclature des voies et des équipements annexes dont le transfert à la commune est envisagé</w:t>
      </w:r>
    </w:p>
    <w:p w14:paraId="596CA628" w14:textId="77777777" w:rsidR="008068FE" w:rsidRDefault="00801854" w:rsidP="00626179">
      <w:pPr>
        <w:pStyle w:val="Standard"/>
        <w:numPr>
          <w:ilvl w:val="0"/>
          <w:numId w:val="3"/>
        </w:numPr>
        <w:jc w:val="both"/>
      </w:pPr>
      <w:r>
        <w:t>Une note indiquant les caractéristiques techniques de l'état d'entretien de chaque voie</w:t>
      </w:r>
    </w:p>
    <w:p w14:paraId="382F38A7" w14:textId="77777777" w:rsidR="008068FE" w:rsidRDefault="00801854" w:rsidP="00626179">
      <w:pPr>
        <w:pStyle w:val="Standard"/>
        <w:numPr>
          <w:ilvl w:val="0"/>
          <w:numId w:val="3"/>
        </w:numPr>
        <w:jc w:val="both"/>
      </w:pPr>
      <w:r>
        <w:t>Un plan de situation</w:t>
      </w:r>
    </w:p>
    <w:p w14:paraId="069D3CA2" w14:textId="77777777" w:rsidR="008068FE" w:rsidRDefault="00801854" w:rsidP="00626179">
      <w:pPr>
        <w:pStyle w:val="Standard"/>
        <w:numPr>
          <w:ilvl w:val="0"/>
          <w:numId w:val="3"/>
        </w:numPr>
        <w:jc w:val="both"/>
      </w:pPr>
      <w:r>
        <w:t>Un état parcellaire</w:t>
      </w:r>
    </w:p>
    <w:p w14:paraId="592BBDC9" w14:textId="77777777" w:rsidR="008068FE" w:rsidRDefault="00801854" w:rsidP="00626179">
      <w:pPr>
        <w:pStyle w:val="Standard"/>
        <w:jc w:val="both"/>
      </w:pPr>
      <w:r>
        <w:t>Le Conseil municipal doit donner son avis sur ce projet dans un délai de quatre mois.</w:t>
      </w:r>
    </w:p>
    <w:p w14:paraId="7E1CA4ED" w14:textId="77777777" w:rsidR="008068FE" w:rsidRDefault="00801854" w:rsidP="00626179">
      <w:pPr>
        <w:pStyle w:val="Standard"/>
        <w:jc w:val="both"/>
      </w:pPr>
      <w:r>
        <w:t>L’avis du dépôt du dossier à la Mairie est notifié dans les conditions prévues par l'article R.141-7 du code de la voirie routière aux personnes privées ou publiques propriétaires des voies dont le transfert est envisagé.</w:t>
      </w:r>
    </w:p>
    <w:p w14:paraId="2BF0214B" w14:textId="77777777" w:rsidR="008068FE" w:rsidRDefault="00801854" w:rsidP="00626179">
      <w:pPr>
        <w:pStyle w:val="Standard"/>
        <w:jc w:val="both"/>
      </w:pPr>
      <w:r>
        <w:t>L'enquête a lieu conformément aux dispositions des articles R.141-4, R.141-5 et R.141-7 à R.141-9 du code de la voirie routière. Les dispositions de l'article R.318-7 sont applicables à l'enquête prévue par le présent article.</w:t>
      </w:r>
    </w:p>
    <w:p w14:paraId="6ABFFD14" w14:textId="77777777" w:rsidR="008068FE" w:rsidRDefault="008068FE" w:rsidP="00626179">
      <w:pPr>
        <w:pStyle w:val="Standard"/>
        <w:jc w:val="both"/>
      </w:pPr>
    </w:p>
    <w:p w14:paraId="59C3D994" w14:textId="77777777" w:rsidR="00626179" w:rsidRDefault="00626179">
      <w:pPr>
        <w:pStyle w:val="Standard"/>
      </w:pPr>
    </w:p>
    <w:p w14:paraId="22BC99AA" w14:textId="77777777" w:rsidR="00626179" w:rsidRDefault="00626179">
      <w:pPr>
        <w:pStyle w:val="Standard"/>
      </w:pPr>
    </w:p>
    <w:p w14:paraId="527A9531" w14:textId="00E3BB54" w:rsidR="00802083" w:rsidRDefault="00801854" w:rsidP="00600165">
      <w:pPr>
        <w:pStyle w:val="Titre10"/>
        <w:numPr>
          <w:ilvl w:val="0"/>
          <w:numId w:val="7"/>
        </w:numPr>
      </w:pPr>
      <w:bookmarkStart w:id="1" w:name="_Toc165370994"/>
      <w:r>
        <w:t>NOTE DE PRÉSENTATION</w:t>
      </w:r>
      <w:bookmarkEnd w:id="1"/>
    </w:p>
    <w:p w14:paraId="23BD2D34" w14:textId="77777777" w:rsidR="00626179" w:rsidRDefault="00626179" w:rsidP="00626179"/>
    <w:p w14:paraId="49527F33" w14:textId="77777777" w:rsidR="00626179" w:rsidRPr="00626179" w:rsidRDefault="00626179" w:rsidP="00626179"/>
    <w:p w14:paraId="1FF0650C" w14:textId="0BD8D261" w:rsidR="008068FE" w:rsidRDefault="00801854" w:rsidP="00600165">
      <w:pPr>
        <w:pStyle w:val="Titre2"/>
        <w:numPr>
          <w:ilvl w:val="1"/>
          <w:numId w:val="7"/>
        </w:numPr>
      </w:pPr>
      <w:bookmarkStart w:id="2" w:name="_Toc165370995"/>
      <w:r>
        <w:t>Contexte</w:t>
      </w:r>
      <w:bookmarkEnd w:id="2"/>
    </w:p>
    <w:p w14:paraId="4B281290" w14:textId="77777777" w:rsidR="00600165" w:rsidRDefault="00600165" w:rsidP="00600165"/>
    <w:p w14:paraId="1ABF81AF" w14:textId="08C1BA2C" w:rsidR="001D0668" w:rsidRDefault="00124024" w:rsidP="00626179">
      <w:pPr>
        <w:pStyle w:val="Standard"/>
        <w:jc w:val="both"/>
      </w:pPr>
      <w:r>
        <w:t xml:space="preserve">La rue des Bruyères a été ouverte </w:t>
      </w:r>
      <w:r w:rsidR="001D0668">
        <w:t xml:space="preserve">lors de la création du lotissement au cours des années 1976 et 1977. Le cahier des charges du lotissement mentionne que « le sol des parties communes […] appartiendra </w:t>
      </w:r>
      <w:r w:rsidR="001D0668">
        <w:lastRenderedPageBreak/>
        <w:t>à l’Association Syndicale […] qui sera tenue d’en faire la remise gratuite à la Commune à la première réquisition de l’Administration ». La page est consultable dans les pièces administratives du dossier.</w:t>
      </w:r>
    </w:p>
    <w:p w14:paraId="42E0E7C3" w14:textId="77777777" w:rsidR="001D0668" w:rsidRDefault="001D0668" w:rsidP="00626179">
      <w:pPr>
        <w:pStyle w:val="Standard"/>
        <w:jc w:val="both"/>
      </w:pPr>
    </w:p>
    <w:p w14:paraId="1CA0C061" w14:textId="777AB0F5" w:rsidR="001D0668" w:rsidRDefault="001D0668" w:rsidP="00626179">
      <w:pPr>
        <w:pStyle w:val="Standard"/>
        <w:jc w:val="both"/>
      </w:pPr>
      <w:r>
        <w:t xml:space="preserve">Par un courrier daté du 7 octobre 1985, M VITESTELLE, habitant le lotissement, demande à la commune la reprise de la voie. Le courrier est signé de tous les habitants de la voie (voir dossier). M. Figuier, alors Maire de Saint Clair, a répondu favorablement </w:t>
      </w:r>
      <w:r w:rsidR="00105881">
        <w:t>par suite d’un</w:t>
      </w:r>
      <w:r>
        <w:t xml:space="preserve"> accord du conseil municipal. Cet accord n’a pas fait l’objet d’une délibération, </w:t>
      </w:r>
      <w:r w:rsidR="00E0512D">
        <w:t>ou que cette dernière ait été perdue, elle ne figure pas aux archives.</w:t>
      </w:r>
    </w:p>
    <w:p w14:paraId="03061C3E" w14:textId="77777777" w:rsidR="00E0512D" w:rsidRDefault="00E0512D" w:rsidP="00626179">
      <w:pPr>
        <w:pStyle w:val="Standard"/>
        <w:jc w:val="both"/>
      </w:pPr>
    </w:p>
    <w:p w14:paraId="79D78EF5" w14:textId="3339A7E7" w:rsidR="00E0512D" w:rsidRDefault="00E0512D" w:rsidP="00626179">
      <w:pPr>
        <w:pStyle w:val="Standard"/>
        <w:jc w:val="both"/>
      </w:pPr>
      <w:r>
        <w:t xml:space="preserve">Cette décision a été suivie d’une enquête publique entre le 28 septembre et le 12 </w:t>
      </w:r>
      <w:r w:rsidR="00105881">
        <w:t>octobre</w:t>
      </w:r>
      <w:r>
        <w:t xml:space="preserve"> 1987. M </w:t>
      </w:r>
      <w:proofErr w:type="spellStart"/>
      <w:r>
        <w:t>Chaboud</w:t>
      </w:r>
      <w:proofErr w:type="spellEnd"/>
      <w:r>
        <w:t>, Commissaire-Enquêteur, a donné un avis favorable à la reprise de la voirie du lotissement des Bruyères (voir dossier).</w:t>
      </w:r>
    </w:p>
    <w:p w14:paraId="44791C7F" w14:textId="77777777" w:rsidR="00E0512D" w:rsidRDefault="00E0512D" w:rsidP="00626179">
      <w:pPr>
        <w:pStyle w:val="Standard"/>
        <w:jc w:val="both"/>
      </w:pPr>
    </w:p>
    <w:p w14:paraId="4024162F" w14:textId="2F3A4DBC" w:rsidR="00E0512D" w:rsidRDefault="00E0512D" w:rsidP="00626179">
      <w:pPr>
        <w:pStyle w:val="Standard"/>
        <w:jc w:val="both"/>
      </w:pPr>
      <w:r>
        <w:t>Une délibération du conseil municipal datée du 7 novembre 1987 décide, au vu du rapport du commissaire enquêteur, de classer la voie des Bruyères dans le « domaine communal » pour une longueur de 300m sous le numéro VC 48 (voir dossier).</w:t>
      </w:r>
      <w:r w:rsidR="00B54751">
        <w:t xml:space="preserve"> Cette longueur parait être la longueur totale de l’impasse qui inclut une partie déjà publique. La longueur privée est évaluée à 265m.</w:t>
      </w:r>
    </w:p>
    <w:p w14:paraId="443B2317" w14:textId="77777777" w:rsidR="00E0512D" w:rsidRDefault="00E0512D" w:rsidP="00626179">
      <w:pPr>
        <w:pStyle w:val="Standard"/>
        <w:jc w:val="both"/>
      </w:pPr>
    </w:p>
    <w:p w14:paraId="358FEFB0" w14:textId="047AEF48" w:rsidR="00E0512D" w:rsidRDefault="00E0512D" w:rsidP="00626179">
      <w:pPr>
        <w:pStyle w:val="Standard"/>
        <w:jc w:val="both"/>
      </w:pPr>
      <w:r>
        <w:t>Une nouvelle délibération datée du 13 septembre 1996 rappelle le résultat de l’enquête publique et autorise le Maire à signer l’acte de cession en office notarial.</w:t>
      </w:r>
    </w:p>
    <w:p w14:paraId="1D0BB957" w14:textId="77777777" w:rsidR="00105881" w:rsidRDefault="00105881" w:rsidP="00626179">
      <w:pPr>
        <w:pStyle w:val="Standard"/>
        <w:jc w:val="both"/>
      </w:pPr>
    </w:p>
    <w:p w14:paraId="04EF82A7" w14:textId="24C60BB3" w:rsidR="00E0512D" w:rsidRDefault="00E0512D" w:rsidP="00626179">
      <w:pPr>
        <w:pStyle w:val="Standard"/>
        <w:jc w:val="both"/>
      </w:pPr>
      <w:r>
        <w:t>Une délibération du 31 mars 2006 autorise enfin le Maire à signer tout document relatif à cette rétrocession, mentionnant que la commune entretient la voie « depuis plusieurs années ».</w:t>
      </w:r>
    </w:p>
    <w:p w14:paraId="232B1E73" w14:textId="77777777" w:rsidR="00E0512D" w:rsidRDefault="00E0512D" w:rsidP="00626179">
      <w:pPr>
        <w:pStyle w:val="Standard"/>
        <w:jc w:val="both"/>
      </w:pPr>
    </w:p>
    <w:p w14:paraId="3B4B6675" w14:textId="27637D31" w:rsidR="00E0512D" w:rsidRDefault="00E0512D" w:rsidP="00626179">
      <w:pPr>
        <w:pStyle w:val="Standard"/>
        <w:jc w:val="both"/>
      </w:pPr>
      <w:r>
        <w:t>Aucune de ces tentatives d’acquisition de la parcelle B 1555 n’a manifestement été menée à son terme, pour des raisons que nous ignorons.</w:t>
      </w:r>
      <w:r w:rsidR="00CA7ECC">
        <w:t xml:space="preserve"> Qui plus est, l’association syndicale n’existe plus à ce jour.</w:t>
      </w:r>
    </w:p>
    <w:p w14:paraId="63138528" w14:textId="77777777" w:rsidR="00E0512D" w:rsidRDefault="00E0512D" w:rsidP="00626179">
      <w:pPr>
        <w:pStyle w:val="Standard"/>
        <w:jc w:val="both"/>
      </w:pPr>
    </w:p>
    <w:p w14:paraId="2F78E5CB" w14:textId="58F01829" w:rsidR="00E0512D" w:rsidRDefault="00E0512D" w:rsidP="00626179">
      <w:pPr>
        <w:pStyle w:val="Standard"/>
        <w:jc w:val="both"/>
      </w:pPr>
      <w:r>
        <w:t>La voie apparait sous son numéro sur le plan de voirie de 1990</w:t>
      </w:r>
      <w:r w:rsidR="00965AF2">
        <w:t xml:space="preserve"> et sur le tableau de classement associé.</w:t>
      </w:r>
    </w:p>
    <w:p w14:paraId="03E021AA" w14:textId="77777777" w:rsidR="00E0512D" w:rsidRDefault="00E0512D" w:rsidP="00E0512D">
      <w:pPr>
        <w:pStyle w:val="Standard"/>
        <w:keepNext/>
        <w:jc w:val="both"/>
      </w:pPr>
      <w:r>
        <w:rPr>
          <w:noProof/>
        </w:rPr>
        <w:drawing>
          <wp:inline distT="0" distB="0" distL="0" distR="0" wp14:anchorId="62F6947C" wp14:editId="37D98106">
            <wp:extent cx="5772150" cy="3448050"/>
            <wp:effectExtent l="0" t="0" r="0" b="0"/>
            <wp:docPr id="1145679527" name="Image 1" descr="Une image contenant texte, écriture manuscrite, dessin, enc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79527" name="Image 1" descr="Une image contenant texte, écriture manuscrite, dessin, encre&#10;&#10;Description générée automatiquement"/>
                    <pic:cNvPicPr/>
                  </pic:nvPicPr>
                  <pic:blipFill>
                    <a:blip r:embed="rId7"/>
                    <a:stretch>
                      <a:fillRect/>
                    </a:stretch>
                  </pic:blipFill>
                  <pic:spPr>
                    <a:xfrm>
                      <a:off x="0" y="0"/>
                      <a:ext cx="5772150" cy="3448050"/>
                    </a:xfrm>
                    <a:prstGeom prst="rect">
                      <a:avLst/>
                    </a:prstGeom>
                  </pic:spPr>
                </pic:pic>
              </a:graphicData>
            </a:graphic>
          </wp:inline>
        </w:drawing>
      </w:r>
    </w:p>
    <w:p w14:paraId="537A5B72" w14:textId="4E34ABF8" w:rsidR="00E0512D" w:rsidRDefault="00E0512D" w:rsidP="00E0512D">
      <w:pPr>
        <w:pStyle w:val="Lgende"/>
        <w:jc w:val="both"/>
      </w:pPr>
      <w:r>
        <w:t xml:space="preserve">Figure </w:t>
      </w:r>
      <w:r>
        <w:fldChar w:fldCharType="begin"/>
      </w:r>
      <w:r>
        <w:instrText xml:space="preserve"> SEQ Figure \* ARABIC </w:instrText>
      </w:r>
      <w:r>
        <w:fldChar w:fldCharType="separate"/>
      </w:r>
      <w:r w:rsidR="00965AF2">
        <w:rPr>
          <w:noProof/>
        </w:rPr>
        <w:t>1</w:t>
      </w:r>
      <w:r>
        <w:fldChar w:fldCharType="end"/>
      </w:r>
      <w:r>
        <w:t xml:space="preserve"> : extrait du plan de 1990.</w:t>
      </w:r>
    </w:p>
    <w:p w14:paraId="22532B8B" w14:textId="77777777" w:rsidR="00965AF2" w:rsidRDefault="00965AF2" w:rsidP="00965AF2">
      <w:pPr>
        <w:pStyle w:val="Standard"/>
        <w:keepNext/>
        <w:jc w:val="both"/>
      </w:pPr>
      <w:r w:rsidRPr="00965AF2">
        <w:rPr>
          <w:noProof/>
        </w:rPr>
        <w:lastRenderedPageBreak/>
        <w:drawing>
          <wp:inline distT="0" distB="0" distL="0" distR="0" wp14:anchorId="06A4419C" wp14:editId="1B7E1AA9">
            <wp:extent cx="6120130" cy="817245"/>
            <wp:effectExtent l="0" t="0" r="0" b="1905"/>
            <wp:docPr id="2876304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17245"/>
                    </a:xfrm>
                    <a:prstGeom prst="rect">
                      <a:avLst/>
                    </a:prstGeom>
                    <a:noFill/>
                    <a:ln>
                      <a:noFill/>
                    </a:ln>
                  </pic:spPr>
                </pic:pic>
              </a:graphicData>
            </a:graphic>
          </wp:inline>
        </w:drawing>
      </w:r>
    </w:p>
    <w:p w14:paraId="2437D8CE" w14:textId="27254EE6" w:rsidR="00E0512D" w:rsidRDefault="00965AF2" w:rsidP="00965AF2">
      <w:pPr>
        <w:pStyle w:val="Lgende"/>
        <w:jc w:val="both"/>
      </w:pPr>
      <w:r>
        <w:t xml:space="preserve">Figure </w:t>
      </w:r>
      <w:r>
        <w:fldChar w:fldCharType="begin"/>
      </w:r>
      <w:r>
        <w:instrText xml:space="preserve"> SEQ Figure \* ARABIC </w:instrText>
      </w:r>
      <w:r>
        <w:fldChar w:fldCharType="separate"/>
      </w:r>
      <w:r>
        <w:rPr>
          <w:noProof/>
        </w:rPr>
        <w:t>2</w:t>
      </w:r>
      <w:r>
        <w:fldChar w:fldCharType="end"/>
      </w:r>
      <w:r>
        <w:t xml:space="preserve"> : extrait du tableau de 1990.</w:t>
      </w:r>
    </w:p>
    <w:p w14:paraId="213EAD98" w14:textId="13E15312" w:rsidR="008068FE" w:rsidRDefault="00965AF2">
      <w:pPr>
        <w:pStyle w:val="Standard"/>
      </w:pPr>
      <w:r>
        <w:t>La longueur de la rue est comptabilisée pour la demande de Dotation Globale de Fonctionnement, comme l’indique l’extrait du tableau de 1992.</w:t>
      </w:r>
    </w:p>
    <w:p w14:paraId="0F018807" w14:textId="77777777" w:rsidR="00965AF2" w:rsidRDefault="00965AF2" w:rsidP="00965AF2">
      <w:pPr>
        <w:pStyle w:val="Standard"/>
        <w:keepNext/>
      </w:pPr>
      <w:r w:rsidRPr="00965AF2">
        <w:rPr>
          <w:noProof/>
        </w:rPr>
        <w:drawing>
          <wp:inline distT="0" distB="0" distL="0" distR="0" wp14:anchorId="4EC8FDB0" wp14:editId="27FF3994">
            <wp:extent cx="6120130" cy="1191260"/>
            <wp:effectExtent l="0" t="0" r="0" b="8890"/>
            <wp:docPr id="78754489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191260"/>
                    </a:xfrm>
                    <a:prstGeom prst="rect">
                      <a:avLst/>
                    </a:prstGeom>
                    <a:noFill/>
                    <a:ln>
                      <a:noFill/>
                    </a:ln>
                  </pic:spPr>
                </pic:pic>
              </a:graphicData>
            </a:graphic>
          </wp:inline>
        </w:drawing>
      </w:r>
    </w:p>
    <w:p w14:paraId="4D57C2A8" w14:textId="080A65A4" w:rsidR="00965AF2" w:rsidRDefault="00965AF2" w:rsidP="00965AF2">
      <w:pPr>
        <w:pStyle w:val="Lgende"/>
      </w:pPr>
      <w:r>
        <w:t xml:space="preserve">Figure </w:t>
      </w:r>
      <w:r>
        <w:fldChar w:fldCharType="begin"/>
      </w:r>
      <w:r>
        <w:instrText xml:space="preserve"> SEQ Figure \* ARABIC </w:instrText>
      </w:r>
      <w:r>
        <w:fldChar w:fldCharType="separate"/>
      </w:r>
      <w:r w:rsidR="00CA7ECC">
        <w:rPr>
          <w:noProof/>
        </w:rPr>
        <w:t>3</w:t>
      </w:r>
      <w:r>
        <w:fldChar w:fldCharType="end"/>
      </w:r>
      <w:r>
        <w:t xml:space="preserve"> : extrait du tableau annexé à la demande de DGF de 1992.</w:t>
      </w:r>
    </w:p>
    <w:p w14:paraId="7B4CCC84" w14:textId="31B042F4" w:rsidR="008068FE" w:rsidRDefault="00965AF2" w:rsidP="00CA7ECC">
      <w:pPr>
        <w:pStyle w:val="Standard"/>
      </w:pPr>
      <w:r>
        <w:t>Cette impasse n’assure pas un maillage entre d’autres voies communales mais, ayant fait l’objet de promesses de reprises réitérées, il parait difficile pour la mairie de ne pas la reprendre.</w:t>
      </w:r>
      <w:r w:rsidR="00CA7ECC">
        <w:t xml:space="preserve"> La municipalité a tenté de procéder à la signature d’un acte notarié de cession à l’euro symbolique en l’étude de Me </w:t>
      </w:r>
      <w:proofErr w:type="spellStart"/>
      <w:r w:rsidR="00CA7ECC">
        <w:t>Defradas</w:t>
      </w:r>
      <w:proofErr w:type="spellEnd"/>
      <w:r w:rsidR="00CA7ECC">
        <w:t xml:space="preserve"> à la Tour du Pin. L’ensemble des copropriétaires a renvoyé sa procuration pour autoriser le notaire à signer l’acte en leur lieu et place, sauf un qui n’a pas répondu.</w:t>
      </w:r>
    </w:p>
    <w:p w14:paraId="1FA332ED" w14:textId="77777777" w:rsidR="00626179" w:rsidRDefault="00626179" w:rsidP="00626179">
      <w:pPr>
        <w:pStyle w:val="Standard"/>
        <w:jc w:val="both"/>
      </w:pPr>
    </w:p>
    <w:p w14:paraId="4C4EE19C" w14:textId="3D4757C1" w:rsidR="008068FE" w:rsidRDefault="00801854" w:rsidP="00626179">
      <w:pPr>
        <w:pStyle w:val="Standard"/>
        <w:jc w:val="both"/>
      </w:pPr>
      <w:r>
        <w:t xml:space="preserve">La présente enquête vise à assurer le transfert de cette voirie dans le domaine public communal et à régulariser une situation </w:t>
      </w:r>
      <w:r w:rsidR="00CA7ECC">
        <w:t>qui n’a que trop duré, et à ne pas faire porter par l’ensemble des riverains l’absence de réponse d’un d’entre eux</w:t>
      </w:r>
      <w:r>
        <w:t>.</w:t>
      </w:r>
    </w:p>
    <w:p w14:paraId="0931E8AE" w14:textId="77777777" w:rsidR="008068FE" w:rsidRDefault="008068FE" w:rsidP="00626179">
      <w:pPr>
        <w:pStyle w:val="Standard"/>
        <w:jc w:val="both"/>
      </w:pPr>
    </w:p>
    <w:p w14:paraId="77498CDB" w14:textId="2EC68D62" w:rsidR="00600165" w:rsidRDefault="00801854" w:rsidP="00626179">
      <w:pPr>
        <w:pStyle w:val="Standard"/>
        <w:jc w:val="both"/>
      </w:pPr>
      <w:r>
        <w:t xml:space="preserve">Par délibération en date du </w:t>
      </w:r>
      <w:r w:rsidR="005E35A5">
        <w:t>22 mai 2024</w:t>
      </w:r>
      <w:r>
        <w:t>, le Conseil Municipal a décidé de recourir à la procédure du transfert d’office au profit de la commune de Saint-Clair-de-la-Tour, sans indemnité, de la parcelle cadastrée section B n°</w:t>
      </w:r>
      <w:r w:rsidR="00CA7ECC">
        <w:t>1555</w:t>
      </w:r>
      <w:r>
        <w:t>.</w:t>
      </w:r>
    </w:p>
    <w:p w14:paraId="0D2F5B67" w14:textId="77777777" w:rsidR="00600165" w:rsidRPr="00802083" w:rsidRDefault="00600165" w:rsidP="00600165">
      <w:pPr>
        <w:pStyle w:val="Standard"/>
      </w:pPr>
    </w:p>
    <w:p w14:paraId="5BADAAC3" w14:textId="6B9492E5" w:rsidR="00600165" w:rsidRDefault="00600165" w:rsidP="00600165">
      <w:pPr>
        <w:pStyle w:val="Titre2"/>
        <w:numPr>
          <w:ilvl w:val="1"/>
          <w:numId w:val="7"/>
        </w:numPr>
      </w:pPr>
      <w:bookmarkStart w:id="3" w:name="_Toc165370996"/>
      <w:r>
        <w:t>Information</w:t>
      </w:r>
      <w:bookmarkEnd w:id="3"/>
    </w:p>
    <w:p w14:paraId="162E8297" w14:textId="77777777" w:rsidR="008068FE" w:rsidRDefault="008068FE">
      <w:pPr>
        <w:pStyle w:val="Standard"/>
      </w:pPr>
    </w:p>
    <w:p w14:paraId="11548DCF" w14:textId="2B25879F" w:rsidR="008068FE" w:rsidRDefault="00801854" w:rsidP="00626179">
      <w:pPr>
        <w:pStyle w:val="Standard"/>
        <w:jc w:val="both"/>
      </w:pPr>
      <w:r>
        <w:t>M</w:t>
      </w:r>
      <w:r w:rsidR="00CA7ECC">
        <w:t>M Blandin et</w:t>
      </w:r>
      <w:r>
        <w:t xml:space="preserve"> Sauvestre,</w:t>
      </w:r>
      <w:r w:rsidR="00CA7ECC">
        <w:t xml:space="preserve"> respectivement Maire et</w:t>
      </w:r>
      <w:r>
        <w:t xml:space="preserve"> adjoint, </w:t>
      </w:r>
      <w:r w:rsidR="00CA7ECC">
        <w:t>ont informé par courrier puis par une réunion publique le 4 novembre 2023 les habitants de la reprise de la procédure de rétrocession de la parcelle par un acte notarié</w:t>
      </w:r>
      <w:r>
        <w:t>.</w:t>
      </w:r>
    </w:p>
    <w:p w14:paraId="73D10574" w14:textId="77777777" w:rsidR="008068FE" w:rsidRDefault="008068FE" w:rsidP="00626179">
      <w:pPr>
        <w:pStyle w:val="Standard"/>
        <w:jc w:val="both"/>
      </w:pPr>
    </w:p>
    <w:p w14:paraId="34CB2961" w14:textId="305B4590" w:rsidR="008068FE" w:rsidRDefault="00CA7ECC" w:rsidP="00626179">
      <w:pPr>
        <w:pStyle w:val="Standard"/>
        <w:jc w:val="both"/>
      </w:pPr>
      <w:r>
        <w:t>Les copropriétaires ont été avertis du blocage de la procédure par l’absence de réponse d’un d’entre eux lors d’une réunion publique qui s’est tenue le 1</w:t>
      </w:r>
      <w:r w:rsidRPr="00CA7ECC">
        <w:rPr>
          <w:vertAlign w:val="superscript"/>
        </w:rPr>
        <w:t>er</w:t>
      </w:r>
      <w:r>
        <w:t xml:space="preserve"> juin 2024. Le courrier qui suit leur a été remis en main propre contre signature lors de la réunion ou </w:t>
      </w:r>
      <w:r w:rsidR="00B54751">
        <w:t>lors d’une distribution conduite par le Policier Rural de la commune. Les autres propriétaires l’ont reçu par recommandé.</w:t>
      </w:r>
    </w:p>
    <w:p w14:paraId="70FF39FD" w14:textId="77777777" w:rsidR="008068FE" w:rsidRDefault="008068FE" w:rsidP="00626179">
      <w:pPr>
        <w:pStyle w:val="Standard"/>
        <w:jc w:val="both"/>
      </w:pPr>
    </w:p>
    <w:p w14:paraId="2BB9E3E7" w14:textId="122AA526" w:rsidR="008068FE" w:rsidRDefault="00B54751" w:rsidP="00B54751">
      <w:pPr>
        <w:pStyle w:val="Standard"/>
        <w:jc w:val="both"/>
      </w:pPr>
      <w:r>
        <w:t>« Par suite de</w:t>
      </w:r>
      <w:r w:rsidR="00CA7ECC">
        <w:t xml:space="preserve"> l’absence de réponse d’un des copropriétaires de l’impasse</w:t>
      </w:r>
      <w:r>
        <w:t>, il s’avère impossible de procéder à la rétrocession de la parcelle B n°1555</w:t>
      </w:r>
      <w:r w:rsidR="00801854">
        <w:t> </w:t>
      </w:r>
      <w:r>
        <w:t>par un acte notarié.</w:t>
      </w:r>
    </w:p>
    <w:p w14:paraId="12A53F60" w14:textId="77777777" w:rsidR="00B54751" w:rsidRDefault="00B54751" w:rsidP="00B54751">
      <w:pPr>
        <w:pStyle w:val="Standard"/>
        <w:jc w:val="both"/>
      </w:pPr>
    </w:p>
    <w:p w14:paraId="6654B9A8" w14:textId="77777777" w:rsidR="00B54751" w:rsidRDefault="00801854" w:rsidP="00B54751">
      <w:pPr>
        <w:pStyle w:val="Standard"/>
        <w:jc w:val="both"/>
      </w:pPr>
      <w:r>
        <w:t xml:space="preserve">Le Conseil municipal réuni dans sa séance du </w:t>
      </w:r>
      <w:r w:rsidR="005E35A5">
        <w:t>22 mai 2024</w:t>
      </w:r>
      <w:r>
        <w:t xml:space="preserve"> a décidé d</w:t>
      </w:r>
      <w:r w:rsidR="00B54751">
        <w:t xml:space="preserve">e recourir à la procédure de transfert d’office dans le domaine public de la parcelle </w:t>
      </w:r>
      <w:r>
        <w:t xml:space="preserve">et d’autoriser le lancement d’une enquête publique. Cette opération </w:t>
      </w:r>
      <w:r w:rsidR="00B54751">
        <w:t>permettra à la municipalité d’acquérir la parcelle même en absence de réponse des propriétaires</w:t>
      </w:r>
    </w:p>
    <w:p w14:paraId="5B9AC171" w14:textId="5ED550CD" w:rsidR="00DB10F4" w:rsidRDefault="00801854" w:rsidP="00626179">
      <w:pPr>
        <w:pStyle w:val="Standard"/>
        <w:jc w:val="both"/>
      </w:pPr>
      <w:r>
        <w:t xml:space="preserve">Vous pourrez faire part d’éventuelles observations lors de l’enquête publique qui se déroulera </w:t>
      </w:r>
      <w:r w:rsidR="00B54751">
        <w:t>du 15 au 29</w:t>
      </w:r>
      <w:r>
        <w:t xml:space="preserve"> juin en même temps que celle concernant le recensement des chemins ruraux. »</w:t>
      </w:r>
    </w:p>
    <w:p w14:paraId="3889AB9B" w14:textId="77777777" w:rsidR="00DB10F4" w:rsidRDefault="00DB10F4">
      <w:pPr>
        <w:textAlignment w:val="auto"/>
      </w:pPr>
      <w:r>
        <w:br w:type="page"/>
      </w:r>
    </w:p>
    <w:p w14:paraId="43E07028" w14:textId="04580FF8" w:rsidR="00600165" w:rsidRPr="00802083" w:rsidRDefault="00600165" w:rsidP="00626179">
      <w:pPr>
        <w:pStyle w:val="Titre10"/>
        <w:numPr>
          <w:ilvl w:val="0"/>
          <w:numId w:val="7"/>
        </w:numPr>
      </w:pPr>
      <w:bookmarkStart w:id="4" w:name="_Toc165370997"/>
      <w:r w:rsidRPr="00600165">
        <w:lastRenderedPageBreak/>
        <w:t xml:space="preserve">NOMENCLATURES DES VOIRIES ASSIETTE DE LA PARCELLE CADASTRÉE </w:t>
      </w:r>
      <w:bookmarkEnd w:id="4"/>
      <w:r w:rsidR="00B83B99">
        <w:t>B n°1555</w:t>
      </w:r>
    </w:p>
    <w:p w14:paraId="143B744B" w14:textId="2961F13C" w:rsidR="00600165" w:rsidRDefault="00600165" w:rsidP="00600165">
      <w:pPr>
        <w:pStyle w:val="Titre2"/>
        <w:numPr>
          <w:ilvl w:val="1"/>
          <w:numId w:val="7"/>
        </w:numPr>
      </w:pPr>
      <w:bookmarkStart w:id="5" w:name="_Toc165370998"/>
      <w:r>
        <w:t>Les Voiries</w:t>
      </w:r>
      <w:bookmarkEnd w:id="5"/>
    </w:p>
    <w:p w14:paraId="27400B1C" w14:textId="77777777" w:rsidR="008068FE" w:rsidRDefault="008068FE">
      <w:pPr>
        <w:pStyle w:val="Standard"/>
      </w:pPr>
    </w:p>
    <w:tbl>
      <w:tblPr>
        <w:tblW w:w="9636" w:type="dxa"/>
        <w:tblLayout w:type="fixed"/>
        <w:tblCellMar>
          <w:top w:w="55" w:type="dxa"/>
          <w:left w:w="55" w:type="dxa"/>
          <w:bottom w:w="55" w:type="dxa"/>
          <w:right w:w="55" w:type="dxa"/>
        </w:tblCellMar>
        <w:tblLook w:val="0000" w:firstRow="0" w:lastRow="0" w:firstColumn="0" w:lastColumn="0" w:noHBand="0" w:noVBand="0"/>
      </w:tblPr>
      <w:tblGrid>
        <w:gridCol w:w="2411"/>
        <w:gridCol w:w="3398"/>
        <w:gridCol w:w="3827"/>
      </w:tblGrid>
      <w:tr w:rsidR="00B54751" w14:paraId="57005EC4" w14:textId="77777777" w:rsidTr="00B54751">
        <w:tc>
          <w:tcPr>
            <w:tcW w:w="2411" w:type="dxa"/>
            <w:tcBorders>
              <w:top w:val="single" w:sz="2" w:space="0" w:color="000000"/>
              <w:left w:val="single" w:sz="2" w:space="0" w:color="000000"/>
              <w:bottom w:val="single" w:sz="2" w:space="0" w:color="000000"/>
            </w:tcBorders>
            <w:shd w:val="clear" w:color="auto" w:fill="auto"/>
          </w:tcPr>
          <w:p w14:paraId="5EF6E732" w14:textId="77777777" w:rsidR="00B54751" w:rsidRDefault="00B54751">
            <w:pPr>
              <w:pStyle w:val="Contenudetableau"/>
            </w:pPr>
          </w:p>
        </w:tc>
        <w:tc>
          <w:tcPr>
            <w:tcW w:w="3398" w:type="dxa"/>
            <w:tcBorders>
              <w:top w:val="single" w:sz="2" w:space="0" w:color="000000"/>
              <w:left w:val="single" w:sz="2" w:space="0" w:color="000000"/>
              <w:bottom w:val="single" w:sz="2" w:space="0" w:color="000000"/>
              <w:right w:val="single" w:sz="4" w:space="0" w:color="auto"/>
            </w:tcBorders>
            <w:shd w:val="clear" w:color="auto" w:fill="auto"/>
          </w:tcPr>
          <w:p w14:paraId="41104194" w14:textId="67FD7D23" w:rsidR="00B54751" w:rsidRDefault="00B54751">
            <w:pPr>
              <w:pStyle w:val="Contenudetableau"/>
            </w:pPr>
            <w:r>
              <w:t>Caractéristiques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7B0B17E" w14:textId="00020112" w:rsidR="00B54751" w:rsidRDefault="00B54751">
            <w:pPr>
              <w:pStyle w:val="Contenudetableau"/>
            </w:pPr>
            <w:r>
              <w:t>Rue des Bruyères (partie privée)</w:t>
            </w:r>
          </w:p>
        </w:tc>
      </w:tr>
      <w:tr w:rsidR="00B54751" w14:paraId="2D4771A3" w14:textId="77777777" w:rsidTr="00B54751">
        <w:tc>
          <w:tcPr>
            <w:tcW w:w="2411" w:type="dxa"/>
            <w:tcBorders>
              <w:left w:val="single" w:sz="2" w:space="0" w:color="000000"/>
              <w:bottom w:val="single" w:sz="2" w:space="0" w:color="000000"/>
            </w:tcBorders>
            <w:shd w:val="clear" w:color="auto" w:fill="auto"/>
          </w:tcPr>
          <w:p w14:paraId="44406D81" w14:textId="77777777" w:rsidR="00B54751" w:rsidRDefault="00B54751">
            <w:pPr>
              <w:pStyle w:val="Contenudetableau"/>
            </w:pPr>
            <w:r>
              <w:t>Dimensions</w:t>
            </w:r>
          </w:p>
        </w:tc>
        <w:tc>
          <w:tcPr>
            <w:tcW w:w="3398" w:type="dxa"/>
            <w:tcBorders>
              <w:left w:val="single" w:sz="2" w:space="0" w:color="000000"/>
              <w:bottom w:val="single" w:sz="2" w:space="0" w:color="000000"/>
              <w:right w:val="single" w:sz="4" w:space="0" w:color="auto"/>
            </w:tcBorders>
            <w:shd w:val="clear" w:color="auto" w:fill="auto"/>
          </w:tcPr>
          <w:p w14:paraId="76B5C1B4" w14:textId="77777777" w:rsidR="00B54751" w:rsidRPr="00712FCF" w:rsidRDefault="00B54751">
            <w:pPr>
              <w:pStyle w:val="Contenudetableau"/>
            </w:pPr>
            <w:r w:rsidRPr="00712FCF">
              <w:t>Longueur</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5D52069" w14:textId="50A242B2" w:rsidR="00B54751" w:rsidRPr="00712FCF" w:rsidRDefault="00B54751">
            <w:pPr>
              <w:pStyle w:val="Contenudetableau"/>
            </w:pPr>
            <w:r>
              <w:t>260m dont un diverticule avec Raquette</w:t>
            </w:r>
          </w:p>
        </w:tc>
      </w:tr>
      <w:tr w:rsidR="00B54751" w14:paraId="0992ED1D" w14:textId="77777777" w:rsidTr="00B54751">
        <w:tc>
          <w:tcPr>
            <w:tcW w:w="2411" w:type="dxa"/>
            <w:tcBorders>
              <w:left w:val="single" w:sz="2" w:space="0" w:color="000000"/>
              <w:bottom w:val="single" w:sz="2" w:space="0" w:color="000000"/>
            </w:tcBorders>
            <w:shd w:val="clear" w:color="auto" w:fill="auto"/>
          </w:tcPr>
          <w:p w14:paraId="28DF4AEA" w14:textId="77777777" w:rsidR="00B54751" w:rsidRDefault="00B54751">
            <w:pPr>
              <w:pStyle w:val="Contenudetableau"/>
            </w:pPr>
          </w:p>
        </w:tc>
        <w:tc>
          <w:tcPr>
            <w:tcW w:w="3398" w:type="dxa"/>
            <w:tcBorders>
              <w:left w:val="single" w:sz="2" w:space="0" w:color="000000"/>
              <w:bottom w:val="single" w:sz="2" w:space="0" w:color="000000"/>
              <w:right w:val="single" w:sz="4" w:space="0" w:color="auto"/>
            </w:tcBorders>
            <w:shd w:val="clear" w:color="auto" w:fill="auto"/>
          </w:tcPr>
          <w:p w14:paraId="1949BE8A" w14:textId="77777777" w:rsidR="00B54751" w:rsidRDefault="00B54751">
            <w:pPr>
              <w:pStyle w:val="Contenudetableau"/>
            </w:pPr>
            <w:r>
              <w:t>Largeur</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D1F6B35" w14:textId="65FBE9F0" w:rsidR="00B54751" w:rsidRDefault="00B54751">
            <w:pPr>
              <w:pStyle w:val="Contenudetableau"/>
            </w:pPr>
            <w:r>
              <w:t>6 m, plus deux raquettes de 17m de diamètre</w:t>
            </w:r>
          </w:p>
        </w:tc>
      </w:tr>
      <w:tr w:rsidR="00B54751" w14:paraId="720E14E1" w14:textId="77777777" w:rsidTr="00B54751">
        <w:tc>
          <w:tcPr>
            <w:tcW w:w="2411" w:type="dxa"/>
            <w:tcBorders>
              <w:left w:val="single" w:sz="2" w:space="0" w:color="000000"/>
              <w:bottom w:val="single" w:sz="2" w:space="0" w:color="000000"/>
            </w:tcBorders>
            <w:shd w:val="clear" w:color="auto" w:fill="auto"/>
          </w:tcPr>
          <w:p w14:paraId="649F2B74" w14:textId="77777777" w:rsidR="00B54751" w:rsidRDefault="00B54751">
            <w:pPr>
              <w:pStyle w:val="Contenudetableau"/>
            </w:pPr>
            <w:r>
              <w:t>Aménagements de voirie</w:t>
            </w:r>
          </w:p>
        </w:tc>
        <w:tc>
          <w:tcPr>
            <w:tcW w:w="3398" w:type="dxa"/>
            <w:tcBorders>
              <w:left w:val="single" w:sz="2" w:space="0" w:color="000000"/>
              <w:bottom w:val="single" w:sz="2" w:space="0" w:color="000000"/>
              <w:right w:val="single" w:sz="4" w:space="0" w:color="auto"/>
            </w:tcBorders>
            <w:shd w:val="clear" w:color="auto" w:fill="auto"/>
          </w:tcPr>
          <w:p w14:paraId="4952EAA4" w14:textId="77777777" w:rsidR="00B54751" w:rsidRDefault="00B54751">
            <w:pPr>
              <w:pStyle w:val="Contenudetableau"/>
            </w:pPr>
            <w:r>
              <w:t>Revêtement de la bande de roulement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D0065D4" w14:textId="77777777" w:rsidR="00B54751" w:rsidRDefault="00B54751">
            <w:pPr>
              <w:pStyle w:val="Contenudetableau"/>
            </w:pPr>
            <w:r>
              <w:t>Enrobé</w:t>
            </w:r>
          </w:p>
        </w:tc>
      </w:tr>
      <w:tr w:rsidR="00B54751" w14:paraId="5E04E019" w14:textId="77777777" w:rsidTr="00B54751">
        <w:tc>
          <w:tcPr>
            <w:tcW w:w="2411" w:type="dxa"/>
            <w:tcBorders>
              <w:left w:val="single" w:sz="2" w:space="0" w:color="000000"/>
              <w:bottom w:val="single" w:sz="2" w:space="0" w:color="000000"/>
            </w:tcBorders>
            <w:shd w:val="clear" w:color="auto" w:fill="auto"/>
          </w:tcPr>
          <w:p w14:paraId="2143E6BD" w14:textId="77777777" w:rsidR="00B54751" w:rsidRDefault="00B54751">
            <w:pPr>
              <w:pStyle w:val="Contenudetableau"/>
            </w:pPr>
          </w:p>
        </w:tc>
        <w:tc>
          <w:tcPr>
            <w:tcW w:w="3398" w:type="dxa"/>
            <w:tcBorders>
              <w:left w:val="single" w:sz="2" w:space="0" w:color="000000"/>
              <w:bottom w:val="single" w:sz="2" w:space="0" w:color="000000"/>
              <w:right w:val="single" w:sz="4" w:space="0" w:color="auto"/>
            </w:tcBorders>
            <w:shd w:val="clear" w:color="auto" w:fill="auto"/>
          </w:tcPr>
          <w:p w14:paraId="44F7A2D2" w14:textId="77777777" w:rsidR="00B54751" w:rsidRDefault="00B54751">
            <w:pPr>
              <w:pStyle w:val="Contenudetableau"/>
            </w:pPr>
            <w:r>
              <w:t>État de la bande de roulement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B2E3B09" w14:textId="217ECDE8" w:rsidR="00B54751" w:rsidRDefault="00B54751">
            <w:pPr>
              <w:pStyle w:val="Contenudetableau"/>
            </w:pPr>
            <w:r>
              <w:t>Bon</w:t>
            </w:r>
          </w:p>
        </w:tc>
      </w:tr>
      <w:tr w:rsidR="00B54751" w14:paraId="4DB6F37A" w14:textId="77777777" w:rsidTr="00B54751">
        <w:tc>
          <w:tcPr>
            <w:tcW w:w="2411" w:type="dxa"/>
            <w:tcBorders>
              <w:left w:val="single" w:sz="2" w:space="0" w:color="000000"/>
              <w:bottom w:val="single" w:sz="2" w:space="0" w:color="000000"/>
            </w:tcBorders>
            <w:shd w:val="clear" w:color="auto" w:fill="auto"/>
          </w:tcPr>
          <w:p w14:paraId="7C161876" w14:textId="77777777" w:rsidR="00B54751" w:rsidRDefault="00B54751">
            <w:pPr>
              <w:pStyle w:val="Contenudetableau"/>
            </w:pPr>
          </w:p>
        </w:tc>
        <w:tc>
          <w:tcPr>
            <w:tcW w:w="3398" w:type="dxa"/>
            <w:tcBorders>
              <w:left w:val="single" w:sz="2" w:space="0" w:color="000000"/>
              <w:bottom w:val="single" w:sz="2" w:space="0" w:color="000000"/>
              <w:right w:val="single" w:sz="4" w:space="0" w:color="auto"/>
            </w:tcBorders>
            <w:shd w:val="clear" w:color="auto" w:fill="auto"/>
          </w:tcPr>
          <w:p w14:paraId="76B570F5" w14:textId="77777777" w:rsidR="00B54751" w:rsidRDefault="00B54751">
            <w:pPr>
              <w:pStyle w:val="Contenudetableau"/>
            </w:pPr>
            <w:r>
              <w:t>Trottoirs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9BB5E37" w14:textId="12C35DF6" w:rsidR="00B54751" w:rsidRDefault="00B54751">
            <w:pPr>
              <w:pStyle w:val="Contenudetableau"/>
            </w:pPr>
            <w:r>
              <w:t>Sur un côté</w:t>
            </w:r>
          </w:p>
        </w:tc>
      </w:tr>
      <w:tr w:rsidR="00B54751" w14:paraId="7E679101" w14:textId="77777777" w:rsidTr="00B54751">
        <w:tc>
          <w:tcPr>
            <w:tcW w:w="2411" w:type="dxa"/>
            <w:tcBorders>
              <w:left w:val="single" w:sz="2" w:space="0" w:color="000000"/>
              <w:bottom w:val="single" w:sz="2" w:space="0" w:color="000000"/>
            </w:tcBorders>
            <w:shd w:val="clear" w:color="auto" w:fill="auto"/>
          </w:tcPr>
          <w:p w14:paraId="7EA77931" w14:textId="77777777" w:rsidR="00B54751" w:rsidRDefault="00B54751">
            <w:pPr>
              <w:pStyle w:val="Contenudetableau"/>
            </w:pPr>
          </w:p>
        </w:tc>
        <w:tc>
          <w:tcPr>
            <w:tcW w:w="3398" w:type="dxa"/>
            <w:tcBorders>
              <w:left w:val="single" w:sz="2" w:space="0" w:color="000000"/>
              <w:bottom w:val="single" w:sz="2" w:space="0" w:color="000000"/>
              <w:right w:val="single" w:sz="4" w:space="0" w:color="auto"/>
            </w:tcBorders>
            <w:shd w:val="clear" w:color="auto" w:fill="auto"/>
          </w:tcPr>
          <w:p w14:paraId="79E13FE3" w14:textId="77777777" w:rsidR="00B54751" w:rsidRDefault="00B54751">
            <w:pPr>
              <w:pStyle w:val="Contenudetableau"/>
            </w:pPr>
            <w:r>
              <w:t>Caniveaux</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15CE7AB" w14:textId="2CF68EB2" w:rsidR="00B54751" w:rsidRDefault="00B54751">
            <w:pPr>
              <w:pStyle w:val="Contenudetableau"/>
            </w:pPr>
            <w:r>
              <w:t>Oui</w:t>
            </w:r>
          </w:p>
        </w:tc>
      </w:tr>
      <w:tr w:rsidR="00B54751" w14:paraId="762FB287" w14:textId="77777777" w:rsidTr="00B54751">
        <w:tc>
          <w:tcPr>
            <w:tcW w:w="2411" w:type="dxa"/>
            <w:tcBorders>
              <w:left w:val="single" w:sz="2" w:space="0" w:color="000000"/>
              <w:bottom w:val="single" w:sz="2" w:space="0" w:color="000000"/>
            </w:tcBorders>
            <w:shd w:val="clear" w:color="auto" w:fill="auto"/>
          </w:tcPr>
          <w:p w14:paraId="6632C3FA" w14:textId="77777777" w:rsidR="00B54751" w:rsidRDefault="00B54751">
            <w:pPr>
              <w:pStyle w:val="Contenudetableau"/>
            </w:pPr>
            <w:r>
              <w:t>Circulation</w:t>
            </w:r>
          </w:p>
        </w:tc>
        <w:tc>
          <w:tcPr>
            <w:tcW w:w="3398" w:type="dxa"/>
            <w:tcBorders>
              <w:left w:val="single" w:sz="2" w:space="0" w:color="000000"/>
              <w:bottom w:val="single" w:sz="2" w:space="0" w:color="000000"/>
              <w:right w:val="single" w:sz="4" w:space="0" w:color="auto"/>
            </w:tcBorders>
            <w:shd w:val="clear" w:color="auto" w:fill="auto"/>
          </w:tcPr>
          <w:p w14:paraId="44954E53" w14:textId="77777777" w:rsidR="00B54751" w:rsidRDefault="00B54751">
            <w:pPr>
              <w:pStyle w:val="Contenudetableau"/>
            </w:pPr>
            <w:r>
              <w:t>Double sens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EEA8D56" w14:textId="77777777" w:rsidR="00B54751" w:rsidRDefault="00B54751">
            <w:pPr>
              <w:pStyle w:val="Contenudetableau"/>
            </w:pPr>
            <w:r>
              <w:t>Oui</w:t>
            </w:r>
          </w:p>
        </w:tc>
      </w:tr>
      <w:tr w:rsidR="00B54751" w14:paraId="489BCDAB" w14:textId="77777777" w:rsidTr="00B54751">
        <w:tc>
          <w:tcPr>
            <w:tcW w:w="2411" w:type="dxa"/>
            <w:tcBorders>
              <w:left w:val="single" w:sz="2" w:space="0" w:color="000000"/>
              <w:bottom w:val="single" w:sz="2" w:space="0" w:color="000000"/>
            </w:tcBorders>
            <w:shd w:val="clear" w:color="auto" w:fill="auto"/>
          </w:tcPr>
          <w:p w14:paraId="1EE0C913" w14:textId="77777777" w:rsidR="00B54751" w:rsidRDefault="00B54751">
            <w:pPr>
              <w:pStyle w:val="Contenudetableau"/>
            </w:pPr>
          </w:p>
        </w:tc>
        <w:tc>
          <w:tcPr>
            <w:tcW w:w="3398" w:type="dxa"/>
            <w:tcBorders>
              <w:left w:val="single" w:sz="2" w:space="0" w:color="000000"/>
              <w:bottom w:val="single" w:sz="2" w:space="0" w:color="000000"/>
              <w:right w:val="single" w:sz="4" w:space="0" w:color="auto"/>
            </w:tcBorders>
            <w:shd w:val="clear" w:color="auto" w:fill="auto"/>
          </w:tcPr>
          <w:p w14:paraId="308EA443" w14:textId="77777777" w:rsidR="00B54751" w:rsidRDefault="00B54751">
            <w:pPr>
              <w:pStyle w:val="Contenudetableau"/>
            </w:pPr>
            <w:r>
              <w:t>Signalisation de police horizontale et verticale</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B406751" w14:textId="3CB42E35" w:rsidR="00B54751" w:rsidRDefault="00B83B99">
            <w:pPr>
              <w:pStyle w:val="Contenudetableau"/>
            </w:pPr>
            <w:r>
              <w:t>Non</w:t>
            </w:r>
          </w:p>
        </w:tc>
      </w:tr>
      <w:tr w:rsidR="00B54751" w14:paraId="4FEF8263" w14:textId="77777777" w:rsidTr="00B54751">
        <w:tc>
          <w:tcPr>
            <w:tcW w:w="2411" w:type="dxa"/>
            <w:tcBorders>
              <w:left w:val="single" w:sz="2" w:space="0" w:color="000000"/>
              <w:bottom w:val="single" w:sz="2" w:space="0" w:color="000000"/>
            </w:tcBorders>
            <w:shd w:val="clear" w:color="auto" w:fill="auto"/>
          </w:tcPr>
          <w:p w14:paraId="1C2DE6C0" w14:textId="77777777" w:rsidR="00B54751" w:rsidRDefault="00B54751">
            <w:pPr>
              <w:pStyle w:val="Contenudetableau"/>
            </w:pPr>
          </w:p>
        </w:tc>
        <w:tc>
          <w:tcPr>
            <w:tcW w:w="3398" w:type="dxa"/>
            <w:tcBorders>
              <w:left w:val="single" w:sz="2" w:space="0" w:color="000000"/>
              <w:bottom w:val="single" w:sz="2" w:space="0" w:color="000000"/>
              <w:right w:val="single" w:sz="4" w:space="0" w:color="auto"/>
            </w:tcBorders>
            <w:shd w:val="clear" w:color="auto" w:fill="auto"/>
          </w:tcPr>
          <w:p w14:paraId="27FA0E1F" w14:textId="77777777" w:rsidR="00B54751" w:rsidRDefault="00B54751">
            <w:pPr>
              <w:pStyle w:val="Contenudetableau"/>
            </w:pPr>
            <w:r>
              <w:t>Limitations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EFC81D8" w14:textId="72964B57" w:rsidR="00B54751" w:rsidRDefault="00B83B99">
            <w:pPr>
              <w:pStyle w:val="Contenudetableau"/>
            </w:pPr>
            <w:r>
              <w:t>Aucune</w:t>
            </w:r>
          </w:p>
        </w:tc>
      </w:tr>
      <w:tr w:rsidR="00B54751" w14:paraId="52EED54D" w14:textId="77777777" w:rsidTr="00B54751">
        <w:tc>
          <w:tcPr>
            <w:tcW w:w="2411" w:type="dxa"/>
            <w:tcBorders>
              <w:left w:val="single" w:sz="2" w:space="0" w:color="000000"/>
              <w:bottom w:val="single" w:sz="2" w:space="0" w:color="000000"/>
            </w:tcBorders>
            <w:shd w:val="clear" w:color="auto" w:fill="auto"/>
          </w:tcPr>
          <w:p w14:paraId="3269F100" w14:textId="77777777" w:rsidR="00B54751" w:rsidRDefault="00B54751">
            <w:pPr>
              <w:pStyle w:val="Contenudetableau"/>
            </w:pPr>
          </w:p>
        </w:tc>
        <w:tc>
          <w:tcPr>
            <w:tcW w:w="3398" w:type="dxa"/>
            <w:tcBorders>
              <w:left w:val="single" w:sz="2" w:space="0" w:color="000000"/>
              <w:bottom w:val="single" w:sz="2" w:space="0" w:color="000000"/>
              <w:right w:val="single" w:sz="4" w:space="0" w:color="auto"/>
            </w:tcBorders>
            <w:shd w:val="clear" w:color="auto" w:fill="auto"/>
          </w:tcPr>
          <w:p w14:paraId="254F4918" w14:textId="77777777" w:rsidR="00B54751" w:rsidRDefault="00B54751">
            <w:pPr>
              <w:pStyle w:val="Contenudetableau"/>
            </w:pPr>
            <w:r>
              <w:t>Plaques de rues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DB3EB1E" w14:textId="77777777" w:rsidR="00B54751" w:rsidRDefault="00B54751">
            <w:pPr>
              <w:pStyle w:val="Contenudetableau"/>
            </w:pPr>
            <w:r>
              <w:t>Oui</w:t>
            </w:r>
          </w:p>
        </w:tc>
      </w:tr>
      <w:tr w:rsidR="00B54751" w14:paraId="656E7BE6" w14:textId="77777777" w:rsidTr="00B54751">
        <w:tc>
          <w:tcPr>
            <w:tcW w:w="2411" w:type="dxa"/>
            <w:tcBorders>
              <w:left w:val="single" w:sz="2" w:space="0" w:color="000000"/>
              <w:bottom w:val="single" w:sz="2" w:space="0" w:color="000000"/>
            </w:tcBorders>
            <w:shd w:val="clear" w:color="auto" w:fill="auto"/>
          </w:tcPr>
          <w:p w14:paraId="2F79C7BC" w14:textId="77777777" w:rsidR="00B54751" w:rsidRDefault="00B54751">
            <w:pPr>
              <w:pStyle w:val="Contenudetableau"/>
            </w:pPr>
            <w:r>
              <w:t>Réseaux</w:t>
            </w:r>
          </w:p>
        </w:tc>
        <w:tc>
          <w:tcPr>
            <w:tcW w:w="3398" w:type="dxa"/>
            <w:tcBorders>
              <w:left w:val="single" w:sz="2" w:space="0" w:color="000000"/>
              <w:bottom w:val="single" w:sz="2" w:space="0" w:color="000000"/>
              <w:right w:val="single" w:sz="4" w:space="0" w:color="auto"/>
            </w:tcBorders>
            <w:shd w:val="clear" w:color="auto" w:fill="auto"/>
          </w:tcPr>
          <w:p w14:paraId="6DF04C30" w14:textId="77777777" w:rsidR="00B54751" w:rsidRDefault="00B54751">
            <w:pPr>
              <w:pStyle w:val="Contenudetableau"/>
            </w:pPr>
            <w:r>
              <w:t>Eau potable</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6A7C5EC" w14:textId="77777777" w:rsidR="00B54751" w:rsidRDefault="00B54751">
            <w:pPr>
              <w:pStyle w:val="Contenudetableau"/>
            </w:pPr>
            <w:r>
              <w:t>Oui</w:t>
            </w:r>
          </w:p>
        </w:tc>
      </w:tr>
      <w:tr w:rsidR="00B54751" w14:paraId="00DDF4BB" w14:textId="77777777" w:rsidTr="00B54751">
        <w:tc>
          <w:tcPr>
            <w:tcW w:w="2411" w:type="dxa"/>
            <w:tcBorders>
              <w:left w:val="single" w:sz="2" w:space="0" w:color="000000"/>
              <w:bottom w:val="single" w:sz="2" w:space="0" w:color="000000"/>
            </w:tcBorders>
            <w:shd w:val="clear" w:color="auto" w:fill="auto"/>
          </w:tcPr>
          <w:p w14:paraId="5A941AEB" w14:textId="77777777" w:rsidR="00B54751" w:rsidRDefault="00B54751">
            <w:pPr>
              <w:pStyle w:val="Contenudetableau"/>
            </w:pPr>
          </w:p>
        </w:tc>
        <w:tc>
          <w:tcPr>
            <w:tcW w:w="3398" w:type="dxa"/>
            <w:tcBorders>
              <w:left w:val="single" w:sz="2" w:space="0" w:color="000000"/>
              <w:bottom w:val="single" w:sz="2" w:space="0" w:color="000000"/>
              <w:right w:val="single" w:sz="4" w:space="0" w:color="auto"/>
            </w:tcBorders>
            <w:shd w:val="clear" w:color="auto" w:fill="auto"/>
          </w:tcPr>
          <w:p w14:paraId="7ED98694" w14:textId="77777777" w:rsidR="00B54751" w:rsidRDefault="00B54751">
            <w:pPr>
              <w:pStyle w:val="Contenudetableau"/>
            </w:pPr>
            <w:r>
              <w:t>Borne incendie</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A0CDA77" w14:textId="2EDD8285" w:rsidR="00B54751" w:rsidRDefault="00B83B99">
            <w:pPr>
              <w:pStyle w:val="Contenudetableau"/>
            </w:pPr>
            <w:r>
              <w:t>1</w:t>
            </w:r>
          </w:p>
        </w:tc>
      </w:tr>
      <w:tr w:rsidR="00B54751" w14:paraId="57368A9E" w14:textId="77777777" w:rsidTr="00B54751">
        <w:tc>
          <w:tcPr>
            <w:tcW w:w="2411" w:type="dxa"/>
            <w:tcBorders>
              <w:left w:val="single" w:sz="2" w:space="0" w:color="000000"/>
              <w:bottom w:val="single" w:sz="2" w:space="0" w:color="000000"/>
            </w:tcBorders>
            <w:shd w:val="clear" w:color="auto" w:fill="auto"/>
          </w:tcPr>
          <w:p w14:paraId="5E024D26" w14:textId="77777777" w:rsidR="00B54751" w:rsidRDefault="00B54751">
            <w:pPr>
              <w:pStyle w:val="Contenudetableau"/>
            </w:pPr>
          </w:p>
        </w:tc>
        <w:tc>
          <w:tcPr>
            <w:tcW w:w="3398" w:type="dxa"/>
            <w:tcBorders>
              <w:left w:val="single" w:sz="2" w:space="0" w:color="000000"/>
              <w:bottom w:val="single" w:sz="2" w:space="0" w:color="000000"/>
              <w:right w:val="single" w:sz="4" w:space="0" w:color="auto"/>
            </w:tcBorders>
            <w:shd w:val="clear" w:color="auto" w:fill="auto"/>
          </w:tcPr>
          <w:p w14:paraId="195692E2" w14:textId="77777777" w:rsidR="00B54751" w:rsidRDefault="00B54751">
            <w:pPr>
              <w:pStyle w:val="Contenudetableau"/>
            </w:pPr>
            <w:r>
              <w:t>Eaux usées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94DB282" w14:textId="77777777" w:rsidR="00B54751" w:rsidRDefault="00B54751">
            <w:pPr>
              <w:pStyle w:val="Contenudetableau"/>
            </w:pPr>
            <w:r>
              <w:t>Oui</w:t>
            </w:r>
          </w:p>
        </w:tc>
      </w:tr>
      <w:tr w:rsidR="00B54751" w14:paraId="670D4F17" w14:textId="77777777" w:rsidTr="00B54751">
        <w:tc>
          <w:tcPr>
            <w:tcW w:w="2411" w:type="dxa"/>
            <w:tcBorders>
              <w:left w:val="single" w:sz="2" w:space="0" w:color="000000"/>
              <w:bottom w:val="single" w:sz="2" w:space="0" w:color="000000"/>
            </w:tcBorders>
            <w:shd w:val="clear" w:color="auto" w:fill="auto"/>
          </w:tcPr>
          <w:p w14:paraId="6270C389" w14:textId="77777777" w:rsidR="00B54751" w:rsidRDefault="00B54751">
            <w:pPr>
              <w:pStyle w:val="Contenudetableau"/>
            </w:pPr>
          </w:p>
        </w:tc>
        <w:tc>
          <w:tcPr>
            <w:tcW w:w="3398" w:type="dxa"/>
            <w:tcBorders>
              <w:left w:val="single" w:sz="2" w:space="0" w:color="000000"/>
              <w:bottom w:val="single" w:sz="2" w:space="0" w:color="000000"/>
              <w:right w:val="single" w:sz="4" w:space="0" w:color="auto"/>
            </w:tcBorders>
            <w:shd w:val="clear" w:color="auto" w:fill="auto"/>
          </w:tcPr>
          <w:p w14:paraId="1B0A4D71" w14:textId="77777777" w:rsidR="00B54751" w:rsidRDefault="00B54751">
            <w:pPr>
              <w:pStyle w:val="Contenudetableau"/>
            </w:pPr>
            <w:r>
              <w:t>Eaux pluviales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549A663" w14:textId="77777777" w:rsidR="00B54751" w:rsidRDefault="00B54751">
            <w:pPr>
              <w:pStyle w:val="Contenudetableau"/>
            </w:pPr>
            <w:r>
              <w:t>Oui</w:t>
            </w:r>
          </w:p>
        </w:tc>
      </w:tr>
      <w:tr w:rsidR="00B54751" w14:paraId="5EBFCD3D" w14:textId="77777777" w:rsidTr="00B54751">
        <w:tc>
          <w:tcPr>
            <w:tcW w:w="2411" w:type="dxa"/>
            <w:tcBorders>
              <w:left w:val="single" w:sz="2" w:space="0" w:color="000000"/>
              <w:bottom w:val="single" w:sz="2" w:space="0" w:color="000000"/>
            </w:tcBorders>
            <w:shd w:val="clear" w:color="auto" w:fill="auto"/>
          </w:tcPr>
          <w:p w14:paraId="04A00A83" w14:textId="77777777" w:rsidR="00B54751" w:rsidRDefault="00B54751">
            <w:pPr>
              <w:pStyle w:val="Contenudetableau"/>
            </w:pPr>
          </w:p>
        </w:tc>
        <w:tc>
          <w:tcPr>
            <w:tcW w:w="3398" w:type="dxa"/>
            <w:tcBorders>
              <w:left w:val="single" w:sz="2" w:space="0" w:color="000000"/>
              <w:bottom w:val="single" w:sz="2" w:space="0" w:color="000000"/>
              <w:right w:val="single" w:sz="4" w:space="0" w:color="auto"/>
            </w:tcBorders>
            <w:shd w:val="clear" w:color="auto" w:fill="auto"/>
          </w:tcPr>
          <w:p w14:paraId="0ABFFF50" w14:textId="77777777" w:rsidR="00B54751" w:rsidRDefault="00B54751">
            <w:pPr>
              <w:pStyle w:val="Contenudetableau"/>
            </w:pPr>
            <w:r>
              <w:t>Eclairage public</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2B24AA0" w14:textId="77777777" w:rsidR="00B54751" w:rsidRDefault="00B54751">
            <w:pPr>
              <w:pStyle w:val="Contenudetableau"/>
            </w:pPr>
            <w:r>
              <w:t>Oui</w:t>
            </w:r>
          </w:p>
        </w:tc>
      </w:tr>
      <w:tr w:rsidR="00B54751" w14:paraId="2427330E" w14:textId="77777777" w:rsidTr="00B54751">
        <w:tc>
          <w:tcPr>
            <w:tcW w:w="2411" w:type="dxa"/>
            <w:tcBorders>
              <w:left w:val="single" w:sz="2" w:space="0" w:color="000000"/>
              <w:bottom w:val="single" w:sz="2" w:space="0" w:color="000000"/>
            </w:tcBorders>
            <w:shd w:val="clear" w:color="auto" w:fill="auto"/>
          </w:tcPr>
          <w:p w14:paraId="7F317C28" w14:textId="77777777" w:rsidR="00B54751" w:rsidRDefault="00B54751">
            <w:pPr>
              <w:pStyle w:val="Contenudetableau"/>
            </w:pPr>
          </w:p>
        </w:tc>
        <w:tc>
          <w:tcPr>
            <w:tcW w:w="3398" w:type="dxa"/>
            <w:tcBorders>
              <w:left w:val="single" w:sz="2" w:space="0" w:color="000000"/>
              <w:bottom w:val="single" w:sz="2" w:space="0" w:color="000000"/>
              <w:right w:val="single" w:sz="4" w:space="0" w:color="auto"/>
            </w:tcBorders>
            <w:shd w:val="clear" w:color="auto" w:fill="auto"/>
          </w:tcPr>
          <w:p w14:paraId="287507BD" w14:textId="77777777" w:rsidR="00B54751" w:rsidRDefault="00B54751">
            <w:pPr>
              <w:pStyle w:val="Contenudetableau"/>
            </w:pPr>
            <w:r>
              <w:t>Télécoms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CB6A538" w14:textId="77777777" w:rsidR="00B54751" w:rsidRDefault="00B54751">
            <w:pPr>
              <w:pStyle w:val="Contenudetableau"/>
            </w:pPr>
            <w:r>
              <w:t>Oui</w:t>
            </w:r>
          </w:p>
        </w:tc>
      </w:tr>
      <w:tr w:rsidR="00B54751" w14:paraId="233DC10A" w14:textId="77777777" w:rsidTr="00B54751">
        <w:tc>
          <w:tcPr>
            <w:tcW w:w="2411" w:type="dxa"/>
            <w:tcBorders>
              <w:left w:val="single" w:sz="2" w:space="0" w:color="000000"/>
              <w:bottom w:val="single" w:sz="2" w:space="0" w:color="000000"/>
            </w:tcBorders>
            <w:shd w:val="clear" w:color="auto" w:fill="auto"/>
          </w:tcPr>
          <w:p w14:paraId="0EDE5FB4" w14:textId="77777777" w:rsidR="00B54751" w:rsidRDefault="00B54751">
            <w:pPr>
              <w:pStyle w:val="Contenudetableau"/>
            </w:pPr>
          </w:p>
        </w:tc>
        <w:tc>
          <w:tcPr>
            <w:tcW w:w="3398" w:type="dxa"/>
            <w:tcBorders>
              <w:left w:val="single" w:sz="2" w:space="0" w:color="000000"/>
              <w:bottom w:val="single" w:sz="2" w:space="0" w:color="000000"/>
              <w:right w:val="single" w:sz="4" w:space="0" w:color="auto"/>
            </w:tcBorders>
            <w:shd w:val="clear" w:color="auto" w:fill="auto"/>
          </w:tcPr>
          <w:p w14:paraId="040A380A" w14:textId="77777777" w:rsidR="00B54751" w:rsidRDefault="00B54751">
            <w:pPr>
              <w:pStyle w:val="Contenudetableau"/>
            </w:pPr>
            <w:r>
              <w:t>Electricité</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7147B3A" w14:textId="77777777" w:rsidR="00B54751" w:rsidRDefault="00B54751">
            <w:pPr>
              <w:pStyle w:val="Contenudetableau"/>
            </w:pPr>
            <w:r>
              <w:t>Oui</w:t>
            </w:r>
          </w:p>
        </w:tc>
      </w:tr>
    </w:tbl>
    <w:p w14:paraId="1323682A" w14:textId="77777777" w:rsidR="008068FE" w:rsidRDefault="008068FE">
      <w:pPr>
        <w:pStyle w:val="Standard"/>
      </w:pPr>
    </w:p>
    <w:p w14:paraId="505FCA54" w14:textId="77777777" w:rsidR="008068FE" w:rsidRDefault="008068FE">
      <w:pPr>
        <w:pStyle w:val="Standard"/>
      </w:pPr>
    </w:p>
    <w:p w14:paraId="6DC652F8" w14:textId="0A1A793D" w:rsidR="00600165" w:rsidRDefault="00600165" w:rsidP="00600165">
      <w:pPr>
        <w:pStyle w:val="Titre2"/>
        <w:numPr>
          <w:ilvl w:val="1"/>
          <w:numId w:val="7"/>
        </w:numPr>
      </w:pPr>
      <w:bookmarkStart w:id="6" w:name="_Toc165370999"/>
      <w:r>
        <w:t>Plan de situation</w:t>
      </w:r>
      <w:bookmarkEnd w:id="6"/>
    </w:p>
    <w:p w14:paraId="46383D3C" w14:textId="77777777" w:rsidR="008068FE" w:rsidRDefault="008068FE">
      <w:pPr>
        <w:pStyle w:val="Standard"/>
      </w:pPr>
    </w:p>
    <w:p w14:paraId="76920700" w14:textId="77777777" w:rsidR="008068FE" w:rsidRDefault="00801854">
      <w:pPr>
        <w:pStyle w:val="Standard"/>
      </w:pPr>
      <w:r>
        <w:t>Lettres indicatives :</w:t>
      </w:r>
    </w:p>
    <w:p w14:paraId="5B2393E5" w14:textId="25991391" w:rsidR="008068FE" w:rsidRDefault="00801854">
      <w:pPr>
        <w:pStyle w:val="Standard"/>
      </w:pPr>
      <w:r>
        <w:t xml:space="preserve">Série-tarif : A ; Contenance : </w:t>
      </w:r>
      <w:r w:rsidR="00B83B99">
        <w:t>2727</w:t>
      </w:r>
      <w:r>
        <w:t xml:space="preserve"> m² ; Groupe/Sous-groupe : Landes</w:t>
      </w:r>
    </w:p>
    <w:p w14:paraId="7EED8CA2" w14:textId="759C2930" w:rsidR="008068FE" w:rsidRDefault="00801854">
      <w:pPr>
        <w:pStyle w:val="Standard"/>
      </w:pPr>
      <w:r>
        <w:lastRenderedPageBreak/>
        <w:t>Classe : 01 ; Revenu cadastral : 0,</w:t>
      </w:r>
      <w:r w:rsidR="00B83B99">
        <w:t>2</w:t>
      </w:r>
      <w:r>
        <w:t>5 € ; Culture spéciale :</w:t>
      </w:r>
      <w:r w:rsidR="00B83B99" w:rsidRPr="00B83B99">
        <w:rPr>
          <w:noProof/>
        </w:rPr>
        <w:t xml:space="preserve"> </w:t>
      </w:r>
      <w:r w:rsidR="00B83B99">
        <w:rPr>
          <w:noProof/>
        </w:rPr>
        <w:drawing>
          <wp:inline distT="0" distB="0" distL="0" distR="0" wp14:anchorId="172DB081" wp14:editId="4ED8FE2F">
            <wp:extent cx="4876800" cy="3333750"/>
            <wp:effectExtent l="0" t="0" r="0" b="0"/>
            <wp:docPr id="1649731778" name="Image 3" descr="Une image contenant Photographie aérienne, Vue plongeante, carte, aérie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731778" name="Image 3" descr="Une image contenant Photographie aérienne, Vue plongeante, carte, aérien&#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0" cy="3333750"/>
                    </a:xfrm>
                    <a:prstGeom prst="rect">
                      <a:avLst/>
                    </a:prstGeom>
                    <a:noFill/>
                    <a:ln>
                      <a:noFill/>
                    </a:ln>
                  </pic:spPr>
                </pic:pic>
              </a:graphicData>
            </a:graphic>
          </wp:inline>
        </w:drawing>
      </w:r>
    </w:p>
    <w:p w14:paraId="2C702043" w14:textId="6D48EED7" w:rsidR="005E35A5" w:rsidRDefault="005E35A5">
      <w:pPr>
        <w:pStyle w:val="Standard"/>
      </w:pPr>
    </w:p>
    <w:p w14:paraId="04393676" w14:textId="77777777" w:rsidR="005E35A5" w:rsidRDefault="005E35A5">
      <w:pPr>
        <w:pStyle w:val="Standard"/>
      </w:pPr>
    </w:p>
    <w:p w14:paraId="4B4FC0FA" w14:textId="77777777" w:rsidR="005E35A5" w:rsidRDefault="005E35A5">
      <w:pPr>
        <w:pStyle w:val="Standard"/>
      </w:pPr>
    </w:p>
    <w:p w14:paraId="34A9C37F" w14:textId="15607C78" w:rsidR="00600165" w:rsidRDefault="00600165" w:rsidP="00600165">
      <w:pPr>
        <w:pStyle w:val="Titre2"/>
        <w:numPr>
          <w:ilvl w:val="1"/>
          <w:numId w:val="7"/>
        </w:numPr>
      </w:pPr>
      <w:bookmarkStart w:id="7" w:name="_Toc165371000"/>
      <w:r>
        <w:t>Etat Parcellaire</w:t>
      </w:r>
      <w:bookmarkEnd w:id="7"/>
    </w:p>
    <w:p w14:paraId="3A0E86F9" w14:textId="77777777" w:rsidR="008068FE" w:rsidRDefault="008068FE">
      <w:pPr>
        <w:pStyle w:val="Standard"/>
      </w:pPr>
    </w:p>
    <w:p w14:paraId="5A5CE063" w14:textId="25FFBBDE" w:rsidR="008068FE" w:rsidRDefault="00801854" w:rsidP="00626179">
      <w:pPr>
        <w:pStyle w:val="Standard"/>
        <w:jc w:val="both"/>
      </w:pPr>
      <w:r>
        <w:t xml:space="preserve">L’état parcellaire qui suit est établi pour la parcelle AB 180 à partir du relevé hypothécaire transmis par </w:t>
      </w:r>
      <w:r w:rsidR="00B83B99">
        <w:t xml:space="preserve">Me </w:t>
      </w:r>
      <w:proofErr w:type="spellStart"/>
      <w:r w:rsidR="00B83B99">
        <w:t>Defradas</w:t>
      </w:r>
      <w:proofErr w:type="spellEnd"/>
      <w:r w:rsidR="00B83B99">
        <w:t>.</w:t>
      </w:r>
    </w:p>
    <w:p w14:paraId="38191F51" w14:textId="77777777" w:rsidR="008068FE" w:rsidRDefault="008068FE">
      <w:pPr>
        <w:pStyle w:val="Standard"/>
      </w:pPr>
    </w:p>
    <w:tbl>
      <w:tblPr>
        <w:tblW w:w="9634" w:type="dxa"/>
        <w:tblCellMar>
          <w:top w:w="15" w:type="dxa"/>
          <w:left w:w="70" w:type="dxa"/>
          <w:bottom w:w="15" w:type="dxa"/>
          <w:right w:w="70" w:type="dxa"/>
        </w:tblCellMar>
        <w:tblLook w:val="04A0" w:firstRow="1" w:lastRow="0" w:firstColumn="1" w:lastColumn="0" w:noHBand="0" w:noVBand="1"/>
      </w:tblPr>
      <w:tblGrid>
        <w:gridCol w:w="1696"/>
        <w:gridCol w:w="1843"/>
        <w:gridCol w:w="1559"/>
        <w:gridCol w:w="4536"/>
      </w:tblGrid>
      <w:tr w:rsidR="007D6A1A" w:rsidRPr="007D6A1A" w14:paraId="69CC7D45"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noWrap/>
            <w:vAlign w:val="bottom"/>
            <w:hideMark/>
          </w:tcPr>
          <w:p w14:paraId="078F0DBD" w14:textId="77777777" w:rsidR="007D6A1A" w:rsidRPr="007D6A1A" w:rsidRDefault="007D6A1A" w:rsidP="007D6A1A">
            <w:pPr>
              <w:suppressAutoHyphens w:val="0"/>
              <w:jc w:val="center"/>
              <w:textAlignment w:val="auto"/>
              <w:rPr>
                <w:rFonts w:ascii="Calibri" w:eastAsia="Times New Roman" w:hAnsi="Calibri" w:cs="Calibri"/>
                <w:b/>
                <w:bCs/>
                <w:color w:val="000000"/>
                <w:kern w:val="0"/>
                <w:sz w:val="22"/>
                <w:szCs w:val="22"/>
                <w:lang w:eastAsia="fr-FR" w:bidi="ar-SA"/>
              </w:rPr>
            </w:pPr>
            <w:r w:rsidRPr="007D6A1A">
              <w:rPr>
                <w:rFonts w:ascii="Calibri" w:eastAsia="Times New Roman" w:hAnsi="Calibri" w:cs="Calibri"/>
                <w:b/>
                <w:bCs/>
                <w:color w:val="000000"/>
                <w:kern w:val="0"/>
                <w:sz w:val="22"/>
                <w:szCs w:val="22"/>
                <w:lang w:eastAsia="fr-FR" w:bidi="ar-SA"/>
              </w:rPr>
              <w:t>NOM</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60ED312" w14:textId="77777777" w:rsidR="007D6A1A" w:rsidRPr="007D6A1A" w:rsidRDefault="007D6A1A" w:rsidP="007D6A1A">
            <w:pPr>
              <w:suppressAutoHyphens w:val="0"/>
              <w:jc w:val="center"/>
              <w:textAlignment w:val="auto"/>
              <w:rPr>
                <w:rFonts w:ascii="Calibri" w:eastAsia="Times New Roman" w:hAnsi="Calibri" w:cs="Calibri"/>
                <w:b/>
                <w:bCs/>
                <w:color w:val="000000"/>
                <w:kern w:val="0"/>
                <w:sz w:val="22"/>
                <w:szCs w:val="22"/>
                <w:lang w:eastAsia="fr-FR" w:bidi="ar-SA"/>
              </w:rPr>
            </w:pPr>
            <w:r w:rsidRPr="007D6A1A">
              <w:rPr>
                <w:rFonts w:ascii="Calibri" w:eastAsia="Times New Roman" w:hAnsi="Calibri" w:cs="Calibri"/>
                <w:b/>
                <w:bCs/>
                <w:color w:val="000000"/>
                <w:kern w:val="0"/>
                <w:sz w:val="22"/>
                <w:szCs w:val="22"/>
                <w:lang w:eastAsia="fr-FR" w:bidi="ar-SA"/>
              </w:rPr>
              <w:t>PRENOM</w:t>
            </w:r>
          </w:p>
        </w:tc>
        <w:tc>
          <w:tcPr>
            <w:tcW w:w="1559" w:type="dxa"/>
            <w:tcBorders>
              <w:top w:val="single" w:sz="4" w:space="0" w:color="auto"/>
              <w:left w:val="single" w:sz="4" w:space="0" w:color="auto"/>
              <w:bottom w:val="single" w:sz="4" w:space="0" w:color="auto"/>
              <w:right w:val="single" w:sz="4" w:space="0" w:color="auto"/>
            </w:tcBorders>
          </w:tcPr>
          <w:p w14:paraId="3596F48D" w14:textId="79D14D0E" w:rsidR="007D6A1A" w:rsidRPr="007D6A1A" w:rsidRDefault="007D6A1A" w:rsidP="007D6A1A">
            <w:pPr>
              <w:suppressAutoHyphens w:val="0"/>
              <w:jc w:val="center"/>
              <w:textAlignment w:val="auto"/>
              <w:rPr>
                <w:rFonts w:ascii="Calibri" w:eastAsia="Times New Roman" w:hAnsi="Calibri" w:cs="Calibri"/>
                <w:b/>
                <w:bCs/>
                <w:color w:val="000000"/>
                <w:kern w:val="0"/>
                <w:sz w:val="22"/>
                <w:szCs w:val="22"/>
                <w:lang w:eastAsia="fr-FR" w:bidi="ar-SA"/>
              </w:rPr>
            </w:pPr>
            <w:r>
              <w:rPr>
                <w:rFonts w:ascii="Calibri" w:eastAsia="Times New Roman" w:hAnsi="Calibri" w:cs="Calibri"/>
                <w:b/>
                <w:bCs/>
                <w:color w:val="000000"/>
                <w:kern w:val="0"/>
                <w:sz w:val="22"/>
                <w:szCs w:val="22"/>
                <w:lang w:eastAsia="fr-FR" w:bidi="ar-SA"/>
              </w:rPr>
              <w:t>Parcelle (B n°)</w:t>
            </w:r>
          </w:p>
        </w:tc>
        <w:tc>
          <w:tcPr>
            <w:tcW w:w="4536" w:type="dxa"/>
            <w:tcBorders>
              <w:top w:val="single" w:sz="4" w:space="0" w:color="auto"/>
              <w:left w:val="single" w:sz="4" w:space="0" w:color="auto"/>
              <w:bottom w:val="single" w:sz="4" w:space="0" w:color="auto"/>
              <w:right w:val="single" w:sz="4" w:space="0" w:color="auto"/>
            </w:tcBorders>
            <w:noWrap/>
            <w:vAlign w:val="bottom"/>
            <w:hideMark/>
          </w:tcPr>
          <w:p w14:paraId="51C410FC" w14:textId="5085BC55" w:rsidR="007D6A1A" w:rsidRPr="007D6A1A" w:rsidRDefault="007D6A1A" w:rsidP="007D6A1A">
            <w:pPr>
              <w:suppressAutoHyphens w:val="0"/>
              <w:jc w:val="center"/>
              <w:textAlignment w:val="auto"/>
              <w:rPr>
                <w:rFonts w:ascii="Calibri" w:eastAsia="Times New Roman" w:hAnsi="Calibri" w:cs="Calibri"/>
                <w:b/>
                <w:bCs/>
                <w:color w:val="000000"/>
                <w:kern w:val="0"/>
                <w:sz w:val="22"/>
                <w:szCs w:val="22"/>
                <w:lang w:eastAsia="fr-FR" w:bidi="ar-SA"/>
              </w:rPr>
            </w:pPr>
            <w:r w:rsidRPr="007D6A1A">
              <w:rPr>
                <w:rFonts w:ascii="Calibri" w:eastAsia="Times New Roman" w:hAnsi="Calibri" w:cs="Calibri"/>
                <w:b/>
                <w:bCs/>
                <w:color w:val="000000"/>
                <w:kern w:val="0"/>
                <w:sz w:val="22"/>
                <w:szCs w:val="22"/>
                <w:lang w:eastAsia="fr-FR" w:bidi="ar-SA"/>
              </w:rPr>
              <w:t>ADRESSE</w:t>
            </w:r>
          </w:p>
        </w:tc>
      </w:tr>
      <w:tr w:rsidR="00662F01" w:rsidRPr="007D6A1A" w14:paraId="634ECBBF"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EA538"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 xml:space="preserve">AZIZI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5376D"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MEHDI</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36CD953" w14:textId="74B9EF63"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B2415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6C2186" w14:textId="7B309FBC"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1 RUE DES BRUYERES</w:t>
            </w:r>
          </w:p>
        </w:tc>
      </w:tr>
      <w:tr w:rsidR="00662F01" w:rsidRPr="007D6A1A" w14:paraId="254064D4"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B55D2"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REY</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847A9"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VANESSA</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246889C" w14:textId="1C21A6C6"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B2415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F1E739" w14:textId="51D9F987"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1 RUE DES BRUYERES</w:t>
            </w:r>
          </w:p>
        </w:tc>
      </w:tr>
      <w:tr w:rsidR="00662F01" w:rsidRPr="007D6A1A" w14:paraId="1BC580CB"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8DACE"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MANDELER</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ED6BE"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CHRITINE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9F3A12D" w14:textId="7DEF2671" w:rsidR="00662F01" w:rsidRPr="007D6A1A" w:rsidRDefault="00A75C6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B1544</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A122EC" w14:textId="56F396F9"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10 RUE DES BRUYERES</w:t>
            </w:r>
          </w:p>
        </w:tc>
      </w:tr>
      <w:tr w:rsidR="00662F01" w:rsidRPr="007D6A1A" w14:paraId="4155F122"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AA30C"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OURMAN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DB8C8"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FREDERIC</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9F680EE" w14:textId="7CD17C90" w:rsidR="00662F01" w:rsidRPr="007D6A1A" w:rsidRDefault="00A75C6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B1544</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26BE0E" w14:textId="727B2990"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10 RUE DES BRUYERES</w:t>
            </w:r>
          </w:p>
        </w:tc>
      </w:tr>
      <w:tr w:rsidR="00662F01" w:rsidRPr="007D6A1A" w14:paraId="297464D0"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07B39"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 xml:space="preserve">PEREIRA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3F354"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SANDRINE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2CD1C81" w14:textId="0BA49521"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B2604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AAAB24" w14:textId="00BD21FA"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11 RUE DES BRUYERES</w:t>
            </w:r>
          </w:p>
        </w:tc>
      </w:tr>
      <w:tr w:rsidR="00662F01" w:rsidRPr="007D6A1A" w14:paraId="66CECE5F"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C4624"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BEUCHER</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BD754"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JENNIFER</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503FED5" w14:textId="43F9CD5C"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B2605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F07BEC" w14:textId="41CB72E8"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12 RUE DES BRUYERES</w:t>
            </w:r>
          </w:p>
        </w:tc>
      </w:tr>
      <w:tr w:rsidR="00662F01" w:rsidRPr="007D6A1A" w14:paraId="54F3F586"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FF0D9"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BEZARD</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7829C"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JULIEN</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00385C6" w14:textId="61480901"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B2605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3A62FA" w14:textId="7553EEF8"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12 RUE DES BRUYERES</w:t>
            </w:r>
          </w:p>
        </w:tc>
      </w:tr>
      <w:tr w:rsidR="00662F01" w:rsidRPr="007D6A1A" w14:paraId="619ADE40"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EF451"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CLARIVET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F8AB5"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MARGOT</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D5DF71F" w14:textId="6BC02813" w:rsidR="00662F01" w:rsidRPr="007D6A1A" w:rsidRDefault="00A75C6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B1547</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C9464D" w14:textId="122FC324"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13 RUE DES BRUYERES</w:t>
            </w:r>
          </w:p>
        </w:tc>
      </w:tr>
      <w:tr w:rsidR="00662F01" w:rsidRPr="007D6A1A" w14:paraId="086FF0C4"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D14C5"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LEBON GUY</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28309"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MAXIME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12B4052" w14:textId="084620D1" w:rsidR="00662F01" w:rsidRPr="007D6A1A" w:rsidRDefault="00A75C6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B1547</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09D653" w14:textId="28DE3F33"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13 RUE DES BRUYERES</w:t>
            </w:r>
          </w:p>
        </w:tc>
      </w:tr>
      <w:tr w:rsidR="00662F01" w:rsidRPr="007D6A1A" w14:paraId="5EFD3AAD"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45509" w14:textId="75DCC439"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 xml:space="preserve">BERIAUD / </w:t>
            </w:r>
            <w:r>
              <w:rPr>
                <w:rFonts w:ascii="Calibri" w:eastAsia="Times New Roman" w:hAnsi="Calibri" w:cs="Calibri"/>
                <w:kern w:val="0"/>
                <w:sz w:val="22"/>
                <w:szCs w:val="22"/>
                <w:lang w:eastAsia="fr-FR" w:bidi="ar-SA"/>
              </w:rPr>
              <w:t>VIANET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F1F34"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MARTHE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B9BFBF9" w14:textId="0565AF5F"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B1548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8CB4B5" w14:textId="234F7DDB"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14 RUE DES BRUYERES</w:t>
            </w:r>
          </w:p>
        </w:tc>
      </w:tr>
      <w:tr w:rsidR="00662F01" w:rsidRPr="007D6A1A" w14:paraId="4C0DD5D7"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0DE28"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SEQUEIRA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7802C"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FELICIDADE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6DF069B" w14:textId="63D37B32" w:rsidR="00662F01" w:rsidRPr="007D6A1A" w:rsidRDefault="00A75C6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B1549</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9CD114" w14:textId="6A1E48E2"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15 LOT LES BRUYERES</w:t>
            </w:r>
          </w:p>
        </w:tc>
      </w:tr>
      <w:tr w:rsidR="00662F01" w:rsidRPr="007D6A1A" w14:paraId="0B18933C"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17052"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SEQUEIRA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EE41E"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MANUEL</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5E3BDAD" w14:textId="2BC519BF" w:rsidR="00662F01" w:rsidRPr="007D6A1A" w:rsidRDefault="00A75C6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B1549</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11FCB5" w14:textId="550D2F7D"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15 LOT LES BRUYERES</w:t>
            </w:r>
          </w:p>
        </w:tc>
      </w:tr>
      <w:tr w:rsidR="00662F01" w:rsidRPr="007D6A1A" w14:paraId="76F6D332"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5295B"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LARGE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0699E"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SUZANNE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33533DA" w14:textId="5EFDA55B"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E534EC">
              <w:rPr>
                <w:rFonts w:ascii="Calibri" w:eastAsia="Times New Roman" w:hAnsi="Calibri" w:cs="Calibri"/>
                <w:kern w:val="0"/>
                <w:sz w:val="22"/>
                <w:szCs w:val="22"/>
                <w:lang w:eastAsia="fr-FR" w:bidi="ar-SA"/>
              </w:rPr>
              <w:t xml:space="preserve">B1550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0098E9" w14:textId="3CF08BEF"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16 RUE DES BRUYERES</w:t>
            </w:r>
          </w:p>
        </w:tc>
      </w:tr>
      <w:tr w:rsidR="00662F01" w:rsidRPr="007D6A1A" w14:paraId="37281161"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119F9"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TSCHUDI</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E6C8E"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AURELIE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79306A2" w14:textId="43BD788A"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B1551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374A3E" w14:textId="5B131ED7"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17 RUE DES BRUYERES</w:t>
            </w:r>
          </w:p>
        </w:tc>
      </w:tr>
      <w:tr w:rsidR="00662F01" w:rsidRPr="007D6A1A" w14:paraId="49A53745"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F7C99"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VIAL</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BC291"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JEREMY</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EBDF673" w14:textId="56C60FDC"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B1551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F3E502" w14:textId="2E72373D"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17 RUE DES BRUYERES</w:t>
            </w:r>
          </w:p>
        </w:tc>
      </w:tr>
      <w:tr w:rsidR="00662F01" w:rsidRPr="007D6A1A" w14:paraId="70618B09"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63F16"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DUBUF</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F13D9"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CARINE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B77FD98" w14:textId="57A28DE2"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B1552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D9320A" w14:textId="08A48B13"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18 LOT LES BRUYERES</w:t>
            </w:r>
          </w:p>
        </w:tc>
      </w:tr>
      <w:tr w:rsidR="00662F01" w:rsidRPr="007D6A1A" w14:paraId="2B31B5A5"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FDD91"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DOUBLIER</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3E2EA"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KARINE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73EFD27" w14:textId="6F67493C" w:rsidR="00662F01" w:rsidRPr="007D6A1A" w:rsidRDefault="00A75C6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B1553</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A4D951" w14:textId="354871B5"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19 RUE DES BRUYERES</w:t>
            </w:r>
          </w:p>
        </w:tc>
      </w:tr>
      <w:tr w:rsidR="00662F01" w:rsidRPr="007D6A1A" w14:paraId="5618F542"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23DC7"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COOLEN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8D608"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PHILIPPE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AEED3FE" w14:textId="5207AC81"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B1536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97C979" w14:textId="06829731"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2 RUE DES BRUYERES</w:t>
            </w:r>
          </w:p>
        </w:tc>
      </w:tr>
      <w:tr w:rsidR="00662F01" w:rsidRPr="007D6A1A" w14:paraId="1CCE7A6C"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5B7B3"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lastRenderedPageBreak/>
              <w:t>RUIS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515E3"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MARIE CHRISTINE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245D84D" w14:textId="0B71C202"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B1536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85605C" w14:textId="1747A306"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2 RUE DES BRUYERES</w:t>
            </w:r>
          </w:p>
        </w:tc>
      </w:tr>
      <w:tr w:rsidR="00662F01" w:rsidRPr="007D6A1A" w14:paraId="7F7A27DA"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B4246"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CALDAS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A4461"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CHRISTOPHE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F1799A1" w14:textId="6E292E64" w:rsidR="00662F01" w:rsidRPr="007D6A1A" w:rsidRDefault="00A75C6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B1537</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CE2BFC" w14:textId="3C87C183"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3 RUE DES BRUYERES</w:t>
            </w:r>
          </w:p>
        </w:tc>
      </w:tr>
      <w:tr w:rsidR="00662F01" w:rsidRPr="007D6A1A" w14:paraId="4F24ED6B"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7D713"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CHALMET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2B791"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SEGOLENE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F5D0F7F" w14:textId="0498C283" w:rsidR="00662F01" w:rsidRPr="007D6A1A" w:rsidRDefault="00A75C6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B1537</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A8E9FA" w14:textId="076D8391"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3 RUE DES BRUYERES</w:t>
            </w:r>
          </w:p>
        </w:tc>
      </w:tr>
      <w:tr w:rsidR="00662F01" w:rsidRPr="007D6A1A" w14:paraId="24DB523C"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4F44B"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BASCH / JOLIVET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CB397"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ODETTE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FB97869" w14:textId="736ADA14"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E534EC">
              <w:rPr>
                <w:rFonts w:ascii="Calibri" w:eastAsia="Times New Roman" w:hAnsi="Calibri" w:cs="Calibri"/>
                <w:kern w:val="0"/>
                <w:sz w:val="22"/>
                <w:szCs w:val="22"/>
                <w:lang w:eastAsia="fr-FR" w:bidi="ar-SA"/>
              </w:rPr>
              <w:t xml:space="preserve">B1538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529999" w14:textId="002828FF"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4 RUE DES BRUYERES</w:t>
            </w:r>
          </w:p>
        </w:tc>
      </w:tr>
      <w:tr w:rsidR="00662F01" w:rsidRPr="007D6A1A" w14:paraId="57A7CCAF"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E7E7F"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 xml:space="preserve">ALONSO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7988B"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YVON</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B6C5BD9" w14:textId="27430A8E" w:rsidR="00662F01" w:rsidRPr="007D6A1A" w:rsidRDefault="00A75C6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B1539</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23CE22" w14:textId="294D0959"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5 RUE DES BRUYERES</w:t>
            </w:r>
          </w:p>
        </w:tc>
      </w:tr>
      <w:tr w:rsidR="00662F01" w:rsidRPr="007D6A1A" w14:paraId="7979400B"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449C9"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GRADELET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F99A8"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CHANTAL</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F5A3961" w14:textId="5C92299D" w:rsidR="00662F01" w:rsidRPr="007D6A1A" w:rsidRDefault="00A75C6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B1539</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66A29E" w14:textId="570C565E"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5 RUE DES BRUYERES</w:t>
            </w:r>
          </w:p>
        </w:tc>
      </w:tr>
      <w:tr w:rsidR="00662F01" w:rsidRPr="007D6A1A" w14:paraId="169DF5ED"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ACC20"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EL OUARTITI</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5B148"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OTTMAN</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22850E6" w14:textId="6E536292"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Pr>
                <w:rFonts w:ascii="Calibri" w:eastAsia="Times New Roman" w:hAnsi="Calibri" w:cs="Calibri"/>
                <w:color w:val="000000"/>
                <w:kern w:val="0"/>
                <w:sz w:val="22"/>
                <w:szCs w:val="22"/>
                <w:lang w:eastAsia="fr-FR" w:bidi="ar-SA"/>
              </w:rPr>
              <w:t xml:space="preserve">B1540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BEDFD6" w14:textId="135800ED"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6 RUE DES BRUYERES</w:t>
            </w:r>
          </w:p>
        </w:tc>
      </w:tr>
      <w:tr w:rsidR="00662F01" w:rsidRPr="007D6A1A" w14:paraId="40F47B81"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04F20"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CUSANT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86A25"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PASCAL</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7148556" w14:textId="0FF96285" w:rsidR="00662F01" w:rsidRPr="00E534EC" w:rsidRDefault="00662F01" w:rsidP="00662F01">
            <w:pPr>
              <w:suppressAutoHyphens w:val="0"/>
              <w:textAlignment w:val="auto"/>
              <w:rPr>
                <w:rFonts w:ascii="Calibri" w:eastAsia="Times New Roman" w:hAnsi="Calibri" w:cs="Calibri"/>
                <w:kern w:val="0"/>
                <w:sz w:val="22"/>
                <w:szCs w:val="22"/>
                <w:lang w:eastAsia="fr-FR" w:bidi="ar-SA"/>
              </w:rPr>
            </w:pPr>
            <w:r w:rsidRPr="00E534EC">
              <w:rPr>
                <w:rFonts w:ascii="Calibri" w:eastAsia="Times New Roman" w:hAnsi="Calibri" w:cs="Calibri"/>
                <w:kern w:val="0"/>
                <w:sz w:val="22"/>
                <w:szCs w:val="22"/>
                <w:lang w:eastAsia="fr-FR" w:bidi="ar-SA"/>
              </w:rPr>
              <w:t xml:space="preserve">B1541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AD0063" w14:textId="4FB4685D"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7 RUE DES BRUYERES</w:t>
            </w:r>
          </w:p>
        </w:tc>
      </w:tr>
      <w:tr w:rsidR="00662F01" w:rsidRPr="007D6A1A" w14:paraId="390B6031"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2DDC6"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MERINDOL</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2F3F0"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FLORENCE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5C22D6F" w14:textId="4DC0D085" w:rsidR="00662F01" w:rsidRPr="00E534EC" w:rsidRDefault="00A75C61" w:rsidP="00662F01">
            <w:pPr>
              <w:suppressAutoHyphens w:val="0"/>
              <w:textAlignment w:val="auto"/>
              <w:rPr>
                <w:rFonts w:ascii="Calibri" w:eastAsia="Times New Roman" w:hAnsi="Calibri" w:cs="Calibri"/>
                <w:kern w:val="0"/>
                <w:sz w:val="22"/>
                <w:szCs w:val="22"/>
                <w:lang w:eastAsia="fr-FR" w:bidi="ar-SA"/>
              </w:rPr>
            </w:pPr>
            <w:r>
              <w:rPr>
                <w:rFonts w:ascii="Calibri" w:eastAsia="Times New Roman" w:hAnsi="Calibri" w:cs="Calibri"/>
                <w:kern w:val="0"/>
                <w:sz w:val="22"/>
                <w:szCs w:val="22"/>
                <w:lang w:eastAsia="fr-FR" w:bidi="ar-SA"/>
              </w:rPr>
              <w:t>B1542</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04ED2B" w14:textId="494C0E02"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8 RUE DES BRUYERES</w:t>
            </w:r>
          </w:p>
        </w:tc>
      </w:tr>
      <w:tr w:rsidR="00662F01" w:rsidRPr="007D6A1A" w14:paraId="2098C807"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60761"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BAYETTO</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5C3F8"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ROGER</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3AC99CF" w14:textId="12C72DA6" w:rsidR="00662F01" w:rsidRPr="00E534EC" w:rsidRDefault="00A75C61" w:rsidP="00662F01">
            <w:pPr>
              <w:suppressAutoHyphens w:val="0"/>
              <w:textAlignment w:val="auto"/>
              <w:rPr>
                <w:rFonts w:ascii="Calibri" w:eastAsia="Times New Roman" w:hAnsi="Calibri" w:cs="Calibri"/>
                <w:kern w:val="0"/>
                <w:sz w:val="22"/>
                <w:szCs w:val="22"/>
                <w:lang w:eastAsia="fr-FR" w:bidi="ar-SA"/>
              </w:rPr>
            </w:pPr>
            <w:r>
              <w:rPr>
                <w:rFonts w:ascii="Calibri" w:eastAsia="Times New Roman" w:hAnsi="Calibri" w:cs="Calibri"/>
                <w:kern w:val="0"/>
                <w:sz w:val="22"/>
                <w:szCs w:val="22"/>
                <w:lang w:eastAsia="fr-FR" w:bidi="ar-SA"/>
              </w:rPr>
              <w:t>B1542</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3BCF9E" w14:textId="0555B27A"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8 RUE DES BRUYERES</w:t>
            </w:r>
          </w:p>
        </w:tc>
      </w:tr>
      <w:tr w:rsidR="00662F01" w:rsidRPr="007D6A1A" w14:paraId="11ADB166"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E700A"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DEMEYERE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CEBA7"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MURIELLE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1FC278A" w14:textId="68716361" w:rsidR="00662F01" w:rsidRPr="00E534EC" w:rsidRDefault="00662F01" w:rsidP="00662F01">
            <w:pPr>
              <w:suppressAutoHyphens w:val="0"/>
              <w:textAlignment w:val="auto"/>
              <w:rPr>
                <w:rFonts w:ascii="Calibri" w:eastAsia="Times New Roman" w:hAnsi="Calibri" w:cs="Calibri"/>
                <w:kern w:val="0"/>
                <w:sz w:val="22"/>
                <w:szCs w:val="22"/>
                <w:lang w:eastAsia="fr-FR" w:bidi="ar-SA"/>
              </w:rPr>
            </w:pPr>
            <w:r w:rsidRPr="00E534EC">
              <w:rPr>
                <w:rFonts w:ascii="Calibri" w:eastAsia="Times New Roman" w:hAnsi="Calibri" w:cs="Calibri"/>
                <w:kern w:val="0"/>
                <w:sz w:val="22"/>
                <w:szCs w:val="22"/>
                <w:lang w:eastAsia="fr-FR" w:bidi="ar-SA"/>
              </w:rPr>
              <w:t xml:space="preserve">B1541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C92C1B" w14:textId="4F956979"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7 RUE DES BRUYERES</w:t>
            </w:r>
          </w:p>
        </w:tc>
      </w:tr>
      <w:tr w:rsidR="00662F01" w:rsidRPr="007D6A1A" w14:paraId="70358796"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B4243"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GUICHARD</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9E49F"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JEAN-MICHEL</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1F62334" w14:textId="27C078D3" w:rsidR="00662F01" w:rsidRPr="00E534EC" w:rsidRDefault="00A75C61" w:rsidP="00662F01">
            <w:pPr>
              <w:suppressAutoHyphens w:val="0"/>
              <w:textAlignment w:val="auto"/>
              <w:rPr>
                <w:rFonts w:ascii="Calibri" w:eastAsia="Times New Roman" w:hAnsi="Calibri" w:cs="Calibri"/>
                <w:kern w:val="0"/>
                <w:sz w:val="22"/>
                <w:szCs w:val="22"/>
                <w:lang w:eastAsia="fr-FR" w:bidi="ar-SA"/>
              </w:rPr>
            </w:pPr>
            <w:r>
              <w:rPr>
                <w:rFonts w:ascii="Calibri" w:eastAsia="Times New Roman" w:hAnsi="Calibri" w:cs="Calibri"/>
                <w:kern w:val="0"/>
                <w:sz w:val="22"/>
                <w:szCs w:val="22"/>
                <w:lang w:eastAsia="fr-FR" w:bidi="ar-SA"/>
              </w:rPr>
              <w:t>B1543</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B49142" w14:textId="3185B825"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9 RUE DES BRUYERES</w:t>
            </w:r>
          </w:p>
        </w:tc>
      </w:tr>
      <w:tr w:rsidR="00662F01" w:rsidRPr="007D6A1A" w14:paraId="7760621D"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F7403"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TROMBERT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26DEF" w14:textId="77777777"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ANNE-PIERRE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468E09A" w14:textId="379CD351" w:rsidR="00662F01" w:rsidRPr="00E534EC" w:rsidRDefault="00A75C61" w:rsidP="00662F01">
            <w:pPr>
              <w:suppressAutoHyphens w:val="0"/>
              <w:textAlignment w:val="auto"/>
              <w:rPr>
                <w:rFonts w:ascii="Calibri" w:eastAsia="Times New Roman" w:hAnsi="Calibri" w:cs="Calibri"/>
                <w:kern w:val="0"/>
                <w:sz w:val="22"/>
                <w:szCs w:val="22"/>
                <w:lang w:eastAsia="fr-FR" w:bidi="ar-SA"/>
              </w:rPr>
            </w:pPr>
            <w:r>
              <w:rPr>
                <w:rFonts w:ascii="Calibri" w:eastAsia="Times New Roman" w:hAnsi="Calibri" w:cs="Calibri"/>
                <w:kern w:val="0"/>
                <w:sz w:val="22"/>
                <w:szCs w:val="22"/>
                <w:lang w:eastAsia="fr-FR" w:bidi="ar-SA"/>
              </w:rPr>
              <w:t>B1543</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B0314D" w14:textId="0AB171D6"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9 RUE DES BRUYERES</w:t>
            </w:r>
          </w:p>
        </w:tc>
      </w:tr>
      <w:tr w:rsidR="00662F01" w:rsidRPr="007D6A1A" w14:paraId="7DC8F780"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87712" w14:textId="67EDC67E"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CAZELLES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CE32D" w14:textId="27E4C962"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Thibaud</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BF41615" w14:textId="4923F5AA" w:rsidR="00662F01" w:rsidRPr="00E534EC" w:rsidRDefault="00662F01" w:rsidP="00662F01">
            <w:pPr>
              <w:suppressAutoHyphens w:val="0"/>
              <w:textAlignment w:val="auto"/>
              <w:rPr>
                <w:rFonts w:ascii="Calibri" w:eastAsia="Times New Roman" w:hAnsi="Calibri" w:cs="Calibri"/>
                <w:kern w:val="0"/>
                <w:sz w:val="22"/>
                <w:szCs w:val="22"/>
                <w:lang w:eastAsia="fr-FR" w:bidi="ar-SA"/>
              </w:rPr>
            </w:pPr>
            <w:r w:rsidRPr="00E534EC">
              <w:rPr>
                <w:rFonts w:ascii="Calibri" w:eastAsia="Times New Roman" w:hAnsi="Calibri" w:cs="Calibri"/>
                <w:kern w:val="0"/>
                <w:sz w:val="22"/>
                <w:szCs w:val="22"/>
                <w:lang w:eastAsia="fr-FR" w:bidi="ar-SA"/>
              </w:rPr>
              <w:t>B</w:t>
            </w:r>
            <w:r w:rsidR="00E534EC">
              <w:rPr>
                <w:rFonts w:ascii="Calibri" w:eastAsia="Times New Roman" w:hAnsi="Calibri" w:cs="Calibri"/>
                <w:kern w:val="0"/>
                <w:sz w:val="22"/>
                <w:szCs w:val="22"/>
                <w:lang w:eastAsia="fr-FR" w:bidi="ar-SA"/>
              </w:rPr>
              <w:t>2414</w:t>
            </w:r>
            <w:r w:rsidRPr="00E534EC">
              <w:rPr>
                <w:rFonts w:ascii="Calibri" w:eastAsia="Times New Roman" w:hAnsi="Calibri" w:cs="Calibri"/>
                <w:kern w:val="0"/>
                <w:sz w:val="22"/>
                <w:szCs w:val="22"/>
                <w:lang w:eastAsia="fr-FR" w:bidi="ar-SA"/>
              </w:rPr>
              <w:t xml:space="preserve">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DFFEA37" w14:textId="0F0E86E0"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88 RUE DES ECOLES</w:t>
            </w:r>
          </w:p>
        </w:tc>
      </w:tr>
      <w:tr w:rsidR="00662F01" w:rsidRPr="007D6A1A" w14:paraId="57476145"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BDA32" w14:textId="3B5903C9"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GERARD</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E6AD6" w14:textId="60F309A3"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Sophie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0D54FD6" w14:textId="79CAD0D2" w:rsidR="00662F01" w:rsidRPr="00E534EC" w:rsidRDefault="00662F01" w:rsidP="00662F01">
            <w:pPr>
              <w:suppressAutoHyphens w:val="0"/>
              <w:textAlignment w:val="auto"/>
              <w:rPr>
                <w:rFonts w:ascii="Calibri" w:eastAsia="Times New Roman" w:hAnsi="Calibri" w:cs="Calibri"/>
                <w:kern w:val="0"/>
                <w:sz w:val="22"/>
                <w:szCs w:val="22"/>
                <w:lang w:eastAsia="fr-FR" w:bidi="ar-SA"/>
              </w:rPr>
            </w:pPr>
            <w:r w:rsidRPr="00E534EC">
              <w:rPr>
                <w:rFonts w:ascii="Calibri" w:eastAsia="Times New Roman" w:hAnsi="Calibri" w:cs="Calibri"/>
                <w:kern w:val="0"/>
                <w:sz w:val="22"/>
                <w:szCs w:val="22"/>
                <w:lang w:eastAsia="fr-FR" w:bidi="ar-SA"/>
              </w:rPr>
              <w:t>B</w:t>
            </w:r>
            <w:r w:rsidR="00E534EC">
              <w:rPr>
                <w:rFonts w:ascii="Calibri" w:eastAsia="Times New Roman" w:hAnsi="Calibri" w:cs="Calibri"/>
                <w:kern w:val="0"/>
                <w:sz w:val="22"/>
                <w:szCs w:val="22"/>
                <w:lang w:eastAsia="fr-FR" w:bidi="ar-SA"/>
              </w:rPr>
              <w:t>2414</w:t>
            </w:r>
            <w:r w:rsidRPr="00E534EC">
              <w:rPr>
                <w:rFonts w:ascii="Calibri" w:eastAsia="Times New Roman" w:hAnsi="Calibri" w:cs="Calibri"/>
                <w:kern w:val="0"/>
                <w:sz w:val="22"/>
                <w:szCs w:val="22"/>
                <w:lang w:eastAsia="fr-FR" w:bidi="ar-SA"/>
              </w:rPr>
              <w:t xml:space="preserve">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649225" w14:textId="66C5A753"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88 RUE DES ECOLES</w:t>
            </w:r>
          </w:p>
        </w:tc>
      </w:tr>
      <w:tr w:rsidR="00662F01" w:rsidRPr="007D6A1A" w14:paraId="2876DB07"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B6703" w14:textId="5B521ACE"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JOLIVET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BBAD9" w14:textId="77DB4532"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Jean</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91C1218" w14:textId="653D1DD6" w:rsidR="00662F01" w:rsidRPr="00E534EC" w:rsidRDefault="00662F01" w:rsidP="00662F01">
            <w:pPr>
              <w:suppressAutoHyphens w:val="0"/>
              <w:textAlignment w:val="auto"/>
              <w:rPr>
                <w:rFonts w:ascii="Calibri" w:eastAsia="Times New Roman" w:hAnsi="Calibri" w:cs="Calibri"/>
                <w:kern w:val="0"/>
                <w:sz w:val="22"/>
                <w:szCs w:val="22"/>
                <w:lang w:eastAsia="fr-FR" w:bidi="ar-SA"/>
              </w:rPr>
            </w:pPr>
            <w:r w:rsidRPr="00E534EC">
              <w:rPr>
                <w:rFonts w:ascii="Calibri" w:eastAsia="Times New Roman" w:hAnsi="Calibri" w:cs="Calibri"/>
                <w:kern w:val="0"/>
                <w:sz w:val="22"/>
                <w:szCs w:val="22"/>
                <w:lang w:eastAsia="fr-FR" w:bidi="ar-SA"/>
              </w:rPr>
              <w:t xml:space="preserve">B1538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4EECE8E" w14:textId="31FA92BD"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 xml:space="preserve">8 chemin de la </w:t>
            </w:r>
            <w:proofErr w:type="spellStart"/>
            <w:r w:rsidRPr="007D6A1A">
              <w:rPr>
                <w:rFonts w:ascii="Calibri" w:eastAsia="Times New Roman" w:hAnsi="Calibri" w:cs="Calibri"/>
                <w:color w:val="000000"/>
                <w:kern w:val="0"/>
                <w:sz w:val="22"/>
                <w:szCs w:val="22"/>
                <w:lang w:eastAsia="fr-FR" w:bidi="ar-SA"/>
              </w:rPr>
              <w:t>Fayolette</w:t>
            </w:r>
            <w:proofErr w:type="spellEnd"/>
            <w:r w:rsidRPr="007D6A1A">
              <w:rPr>
                <w:rFonts w:ascii="Calibri" w:eastAsia="Times New Roman" w:hAnsi="Calibri" w:cs="Calibri"/>
                <w:color w:val="000000"/>
                <w:kern w:val="0"/>
                <w:sz w:val="22"/>
                <w:szCs w:val="22"/>
                <w:lang w:eastAsia="fr-FR" w:bidi="ar-SA"/>
              </w:rPr>
              <w:t xml:space="preserve"> 63720 ENNEZAT</w:t>
            </w:r>
          </w:p>
        </w:tc>
      </w:tr>
      <w:tr w:rsidR="00662F01" w:rsidRPr="007D6A1A" w14:paraId="3770D728"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D7348" w14:textId="74DC34FF"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JOLIVET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C85E4" w14:textId="3EEA20C2"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Stéphane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AA97C08" w14:textId="74AE7C39" w:rsidR="00662F01" w:rsidRPr="00E534EC" w:rsidRDefault="00662F01" w:rsidP="00662F01">
            <w:pPr>
              <w:suppressAutoHyphens w:val="0"/>
              <w:textAlignment w:val="auto"/>
              <w:rPr>
                <w:rFonts w:ascii="Calibri" w:eastAsia="Times New Roman" w:hAnsi="Calibri" w:cs="Calibri"/>
                <w:kern w:val="0"/>
                <w:sz w:val="22"/>
                <w:szCs w:val="22"/>
                <w:lang w:eastAsia="fr-FR" w:bidi="ar-SA"/>
              </w:rPr>
            </w:pPr>
            <w:r w:rsidRPr="00E534EC">
              <w:rPr>
                <w:rFonts w:ascii="Calibri" w:eastAsia="Times New Roman" w:hAnsi="Calibri" w:cs="Calibri"/>
                <w:kern w:val="0"/>
                <w:sz w:val="22"/>
                <w:szCs w:val="22"/>
                <w:lang w:eastAsia="fr-FR" w:bidi="ar-SA"/>
              </w:rPr>
              <w:t xml:space="preserve">B1538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3081095" w14:textId="59518EBA"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 xml:space="preserve">340 chemin des </w:t>
            </w:r>
            <w:proofErr w:type="spellStart"/>
            <w:r>
              <w:rPr>
                <w:rFonts w:ascii="Calibri" w:eastAsia="Times New Roman" w:hAnsi="Calibri" w:cs="Calibri"/>
                <w:color w:val="000000"/>
                <w:kern w:val="0"/>
                <w:sz w:val="22"/>
                <w:szCs w:val="22"/>
                <w:lang w:eastAsia="fr-FR" w:bidi="ar-SA"/>
              </w:rPr>
              <w:t>P</w:t>
            </w:r>
            <w:r w:rsidRPr="007D6A1A">
              <w:rPr>
                <w:rFonts w:ascii="Calibri" w:eastAsia="Times New Roman" w:hAnsi="Calibri" w:cs="Calibri"/>
                <w:color w:val="000000"/>
                <w:kern w:val="0"/>
                <w:sz w:val="22"/>
                <w:szCs w:val="22"/>
                <w:lang w:eastAsia="fr-FR" w:bidi="ar-SA"/>
              </w:rPr>
              <w:t>autes</w:t>
            </w:r>
            <w:proofErr w:type="spellEnd"/>
            <w:r w:rsidRPr="007D6A1A">
              <w:rPr>
                <w:rFonts w:ascii="Calibri" w:eastAsia="Times New Roman" w:hAnsi="Calibri" w:cs="Calibri"/>
                <w:color w:val="000000"/>
                <w:kern w:val="0"/>
                <w:sz w:val="22"/>
                <w:szCs w:val="22"/>
                <w:lang w:eastAsia="fr-FR" w:bidi="ar-SA"/>
              </w:rPr>
              <w:t xml:space="preserve"> 38110 CHELIEU</w:t>
            </w:r>
          </w:p>
        </w:tc>
      </w:tr>
      <w:tr w:rsidR="00662F01" w:rsidRPr="007D6A1A" w14:paraId="31671BE6"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AE7C1" w14:textId="529DC7C9"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JOLIVET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9C93A" w14:textId="57827EAB"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Pr>
                <w:rFonts w:ascii="Calibri" w:eastAsia="Times New Roman" w:hAnsi="Calibri" w:cs="Calibri"/>
                <w:kern w:val="0"/>
                <w:sz w:val="22"/>
                <w:szCs w:val="22"/>
                <w:lang w:eastAsia="fr-FR" w:bidi="ar-SA"/>
              </w:rPr>
              <w:t>V</w:t>
            </w:r>
            <w:r w:rsidRPr="007D6A1A">
              <w:rPr>
                <w:rFonts w:ascii="Calibri" w:eastAsia="Times New Roman" w:hAnsi="Calibri" w:cs="Calibri"/>
                <w:kern w:val="0"/>
                <w:sz w:val="22"/>
                <w:szCs w:val="22"/>
                <w:lang w:eastAsia="fr-FR" w:bidi="ar-SA"/>
              </w:rPr>
              <w:t>irginie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8C9A87C" w14:textId="64E07C9C" w:rsidR="00662F01" w:rsidRPr="00E534EC" w:rsidRDefault="00662F01" w:rsidP="00662F01">
            <w:pPr>
              <w:suppressAutoHyphens w:val="0"/>
              <w:textAlignment w:val="auto"/>
              <w:rPr>
                <w:rFonts w:ascii="Calibri" w:eastAsia="Times New Roman" w:hAnsi="Calibri" w:cs="Calibri"/>
                <w:kern w:val="0"/>
                <w:sz w:val="22"/>
                <w:szCs w:val="22"/>
                <w:lang w:eastAsia="fr-FR" w:bidi="ar-SA"/>
              </w:rPr>
            </w:pPr>
            <w:r w:rsidRPr="00E534EC">
              <w:rPr>
                <w:rFonts w:ascii="Calibri" w:eastAsia="Times New Roman" w:hAnsi="Calibri" w:cs="Calibri"/>
                <w:kern w:val="0"/>
                <w:sz w:val="22"/>
                <w:szCs w:val="22"/>
                <w:lang w:eastAsia="fr-FR" w:bidi="ar-SA"/>
              </w:rPr>
              <w:t xml:space="preserve">B1538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B5184F8" w14:textId="2EDBCFC8"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 xml:space="preserve">7 impasse du </w:t>
            </w:r>
            <w:proofErr w:type="spellStart"/>
            <w:r w:rsidRPr="007D6A1A">
              <w:rPr>
                <w:rFonts w:ascii="Calibri" w:eastAsia="Times New Roman" w:hAnsi="Calibri" w:cs="Calibri"/>
                <w:color w:val="000000"/>
                <w:kern w:val="0"/>
                <w:sz w:val="22"/>
                <w:szCs w:val="22"/>
                <w:lang w:eastAsia="fr-FR" w:bidi="ar-SA"/>
              </w:rPr>
              <w:t>Rafo</w:t>
            </w:r>
            <w:proofErr w:type="spellEnd"/>
            <w:r w:rsidRPr="007D6A1A">
              <w:rPr>
                <w:rFonts w:ascii="Calibri" w:eastAsia="Times New Roman" w:hAnsi="Calibri" w:cs="Calibri"/>
                <w:color w:val="000000"/>
                <w:kern w:val="0"/>
                <w:sz w:val="22"/>
                <w:szCs w:val="22"/>
                <w:lang w:eastAsia="fr-FR" w:bidi="ar-SA"/>
              </w:rPr>
              <w:t xml:space="preserve"> - 38090 VILLEFONTAINE </w:t>
            </w:r>
          </w:p>
        </w:tc>
      </w:tr>
      <w:tr w:rsidR="00662F01" w:rsidRPr="007D6A1A" w14:paraId="7E87F22D"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CFBA1" w14:textId="41BF0665"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VIANET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E4042" w14:textId="44C2B06E"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Jean-Pierre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D53E5AF" w14:textId="290580E4" w:rsidR="00662F01" w:rsidRPr="00E534EC" w:rsidRDefault="00662F01" w:rsidP="00662F01">
            <w:pPr>
              <w:suppressAutoHyphens w:val="0"/>
              <w:textAlignment w:val="auto"/>
              <w:rPr>
                <w:rFonts w:ascii="Calibri" w:eastAsia="Times New Roman" w:hAnsi="Calibri" w:cs="Calibri"/>
                <w:kern w:val="0"/>
                <w:sz w:val="22"/>
                <w:szCs w:val="22"/>
                <w:lang w:eastAsia="fr-FR" w:bidi="ar-SA"/>
              </w:rPr>
            </w:pPr>
            <w:r w:rsidRPr="00E534EC">
              <w:rPr>
                <w:rFonts w:ascii="Calibri" w:eastAsia="Times New Roman" w:hAnsi="Calibri" w:cs="Calibri"/>
                <w:kern w:val="0"/>
                <w:sz w:val="22"/>
                <w:szCs w:val="22"/>
                <w:lang w:eastAsia="fr-FR" w:bidi="ar-SA"/>
              </w:rPr>
              <w:t xml:space="preserve">B1548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69F763E" w14:textId="3BEC9747"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Cité des Jardins - 07400 LE TEIL</w:t>
            </w:r>
          </w:p>
        </w:tc>
      </w:tr>
      <w:tr w:rsidR="00662F01" w:rsidRPr="007D6A1A" w14:paraId="0B889DB8"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29764" w14:textId="7E745183"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VIANET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6B8AA" w14:textId="4F67FCCF"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Véronique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7CCACDD" w14:textId="77777777" w:rsidR="00A75C61" w:rsidRDefault="00A75C61" w:rsidP="00662F01">
            <w:pPr>
              <w:suppressAutoHyphens w:val="0"/>
              <w:textAlignment w:val="auto"/>
              <w:rPr>
                <w:rFonts w:ascii="Calibri" w:eastAsia="Times New Roman" w:hAnsi="Calibri" w:cs="Calibri"/>
                <w:kern w:val="0"/>
                <w:sz w:val="22"/>
                <w:szCs w:val="22"/>
                <w:lang w:eastAsia="fr-FR" w:bidi="ar-SA"/>
              </w:rPr>
            </w:pPr>
          </w:p>
          <w:p w14:paraId="16F7035D" w14:textId="38EC9995" w:rsidR="00662F01" w:rsidRPr="00E534EC" w:rsidRDefault="00662F01" w:rsidP="00662F01">
            <w:pPr>
              <w:suppressAutoHyphens w:val="0"/>
              <w:textAlignment w:val="auto"/>
              <w:rPr>
                <w:rFonts w:ascii="Calibri" w:eastAsia="Times New Roman" w:hAnsi="Calibri" w:cs="Calibri"/>
                <w:kern w:val="0"/>
                <w:sz w:val="22"/>
                <w:szCs w:val="22"/>
                <w:lang w:eastAsia="fr-FR" w:bidi="ar-SA"/>
              </w:rPr>
            </w:pPr>
            <w:r w:rsidRPr="00E534EC">
              <w:rPr>
                <w:rFonts w:ascii="Calibri" w:eastAsia="Times New Roman" w:hAnsi="Calibri" w:cs="Calibri"/>
                <w:kern w:val="0"/>
                <w:sz w:val="22"/>
                <w:szCs w:val="22"/>
                <w:lang w:eastAsia="fr-FR" w:bidi="ar-SA"/>
              </w:rPr>
              <w:t xml:space="preserve">B1548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D48C3B4" w14:textId="635A7287"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 xml:space="preserve">LOT les palmiers 71 allée des </w:t>
            </w:r>
            <w:proofErr w:type="spellStart"/>
            <w:r w:rsidRPr="007D6A1A">
              <w:rPr>
                <w:rFonts w:ascii="Calibri" w:eastAsia="Times New Roman" w:hAnsi="Calibri" w:cs="Calibri"/>
                <w:color w:val="000000"/>
                <w:kern w:val="0"/>
                <w:sz w:val="22"/>
                <w:szCs w:val="22"/>
                <w:lang w:eastAsia="fr-FR" w:bidi="ar-SA"/>
              </w:rPr>
              <w:t>poiviriers</w:t>
            </w:r>
            <w:proofErr w:type="spellEnd"/>
            <w:r w:rsidRPr="007D6A1A">
              <w:rPr>
                <w:rFonts w:ascii="Calibri" w:eastAsia="Times New Roman" w:hAnsi="Calibri" w:cs="Calibri"/>
                <w:color w:val="000000"/>
                <w:kern w:val="0"/>
                <w:sz w:val="22"/>
                <w:szCs w:val="22"/>
                <w:lang w:eastAsia="fr-FR" w:bidi="ar-SA"/>
              </w:rPr>
              <w:t xml:space="preserve"> 83270 ST CYR SUR MER</w:t>
            </w:r>
          </w:p>
        </w:tc>
      </w:tr>
      <w:tr w:rsidR="00662F01" w:rsidRPr="007D6A1A" w14:paraId="51724A49"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BB684" w14:textId="1FE8A360"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 xml:space="preserve">FRASSONI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58785" w14:textId="3AD056CB"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Franck</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20CE18A" w14:textId="437974C0" w:rsidR="00662F01" w:rsidRPr="00E534EC" w:rsidRDefault="00662F01" w:rsidP="00662F01">
            <w:pPr>
              <w:suppressAutoHyphens w:val="0"/>
              <w:textAlignment w:val="auto"/>
              <w:rPr>
                <w:rFonts w:ascii="Calibri" w:eastAsia="Times New Roman" w:hAnsi="Calibri" w:cs="Calibri"/>
                <w:kern w:val="0"/>
                <w:sz w:val="22"/>
                <w:szCs w:val="22"/>
                <w:lang w:eastAsia="fr-FR" w:bidi="ar-SA"/>
              </w:rPr>
            </w:pPr>
            <w:r w:rsidRPr="00E534EC">
              <w:rPr>
                <w:rFonts w:ascii="Calibri" w:eastAsia="Times New Roman" w:hAnsi="Calibri" w:cs="Calibri"/>
                <w:kern w:val="0"/>
                <w:sz w:val="22"/>
                <w:szCs w:val="22"/>
                <w:lang w:eastAsia="fr-FR" w:bidi="ar-SA"/>
              </w:rPr>
              <w:t xml:space="preserve">B1550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3355E60" w14:textId="659E7712"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32 rue de la république - 34200 SETE</w:t>
            </w:r>
          </w:p>
        </w:tc>
      </w:tr>
      <w:tr w:rsidR="00662F01" w:rsidRPr="007D6A1A" w14:paraId="21E888ED"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8C250" w14:textId="0B4AD8C4"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 xml:space="preserve">FRASSONI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35134" w14:textId="516A87E8"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Laurence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BFB1450" w14:textId="77777777" w:rsidR="00A75C61" w:rsidRDefault="00A75C61" w:rsidP="00662F01">
            <w:pPr>
              <w:suppressAutoHyphens w:val="0"/>
              <w:textAlignment w:val="auto"/>
              <w:rPr>
                <w:rFonts w:ascii="Calibri" w:eastAsia="Times New Roman" w:hAnsi="Calibri" w:cs="Calibri"/>
                <w:kern w:val="0"/>
                <w:sz w:val="22"/>
                <w:szCs w:val="22"/>
                <w:lang w:eastAsia="fr-FR" w:bidi="ar-SA"/>
              </w:rPr>
            </w:pPr>
          </w:p>
          <w:p w14:paraId="082EFF14" w14:textId="2AD3D765" w:rsidR="00662F01" w:rsidRPr="00E534EC" w:rsidRDefault="00662F01" w:rsidP="00662F01">
            <w:pPr>
              <w:suppressAutoHyphens w:val="0"/>
              <w:textAlignment w:val="auto"/>
              <w:rPr>
                <w:rFonts w:ascii="Calibri" w:eastAsia="Times New Roman" w:hAnsi="Calibri" w:cs="Calibri"/>
                <w:kern w:val="0"/>
                <w:sz w:val="22"/>
                <w:szCs w:val="22"/>
                <w:lang w:eastAsia="fr-FR" w:bidi="ar-SA"/>
              </w:rPr>
            </w:pPr>
            <w:r w:rsidRPr="00E534EC">
              <w:rPr>
                <w:rFonts w:ascii="Calibri" w:eastAsia="Times New Roman" w:hAnsi="Calibri" w:cs="Calibri"/>
                <w:kern w:val="0"/>
                <w:sz w:val="22"/>
                <w:szCs w:val="22"/>
                <w:lang w:eastAsia="fr-FR" w:bidi="ar-SA"/>
              </w:rPr>
              <w:t xml:space="preserve">B1550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F1DCDCB" w14:textId="56F25C82" w:rsidR="00A75C61"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 xml:space="preserve">51 Impasse des Jardins </w:t>
            </w:r>
            <w:r w:rsidR="00A75C61">
              <w:rPr>
                <w:rFonts w:ascii="Calibri" w:eastAsia="Times New Roman" w:hAnsi="Calibri" w:cs="Calibri"/>
                <w:color w:val="000000"/>
                <w:kern w:val="0"/>
                <w:sz w:val="22"/>
                <w:szCs w:val="22"/>
                <w:lang w:eastAsia="fr-FR" w:bidi="ar-SA"/>
              </w:rPr>
              <w:t>–</w:t>
            </w:r>
            <w:r w:rsidRPr="007D6A1A">
              <w:rPr>
                <w:rFonts w:ascii="Calibri" w:eastAsia="Times New Roman" w:hAnsi="Calibri" w:cs="Calibri"/>
                <w:color w:val="000000"/>
                <w:kern w:val="0"/>
                <w:sz w:val="22"/>
                <w:szCs w:val="22"/>
                <w:lang w:eastAsia="fr-FR" w:bidi="ar-SA"/>
              </w:rPr>
              <w:t xml:space="preserve"> </w:t>
            </w:r>
          </w:p>
          <w:p w14:paraId="0DFC44D0" w14:textId="58076796"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 xml:space="preserve">38110 ST Victor de </w:t>
            </w:r>
            <w:r>
              <w:rPr>
                <w:rFonts w:ascii="Calibri" w:eastAsia="Times New Roman" w:hAnsi="Calibri" w:cs="Calibri"/>
                <w:color w:val="000000"/>
                <w:kern w:val="0"/>
                <w:sz w:val="22"/>
                <w:szCs w:val="22"/>
                <w:lang w:eastAsia="fr-FR" w:bidi="ar-SA"/>
              </w:rPr>
              <w:t>Cess</w:t>
            </w:r>
            <w:r w:rsidRPr="007D6A1A">
              <w:rPr>
                <w:rFonts w:ascii="Calibri" w:eastAsia="Times New Roman" w:hAnsi="Calibri" w:cs="Calibri"/>
                <w:color w:val="000000"/>
                <w:kern w:val="0"/>
                <w:sz w:val="22"/>
                <w:szCs w:val="22"/>
                <w:lang w:eastAsia="fr-FR" w:bidi="ar-SA"/>
              </w:rPr>
              <w:t>ieu</w:t>
            </w:r>
          </w:p>
        </w:tc>
      </w:tr>
      <w:tr w:rsidR="00662F01" w:rsidRPr="007D6A1A" w14:paraId="3712F8AD" w14:textId="77777777" w:rsidTr="007D6A1A">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9A9C3" w14:textId="58829789"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 xml:space="preserve">FRASSONI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28A7C" w14:textId="24FC4980" w:rsidR="00662F01" w:rsidRPr="007D6A1A" w:rsidRDefault="00662F01" w:rsidP="00662F01">
            <w:pPr>
              <w:suppressAutoHyphens w:val="0"/>
              <w:textAlignment w:val="auto"/>
              <w:rPr>
                <w:rFonts w:ascii="Calibri" w:eastAsia="Times New Roman" w:hAnsi="Calibri" w:cs="Calibri"/>
                <w:kern w:val="0"/>
                <w:sz w:val="22"/>
                <w:szCs w:val="22"/>
                <w:lang w:eastAsia="fr-FR" w:bidi="ar-SA"/>
              </w:rPr>
            </w:pPr>
            <w:r w:rsidRPr="007D6A1A">
              <w:rPr>
                <w:rFonts w:ascii="Calibri" w:eastAsia="Times New Roman" w:hAnsi="Calibri" w:cs="Calibri"/>
                <w:kern w:val="0"/>
                <w:sz w:val="22"/>
                <w:szCs w:val="22"/>
                <w:lang w:eastAsia="fr-FR" w:bidi="ar-SA"/>
              </w:rPr>
              <w:t>Philippe</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E979F93" w14:textId="0A46F3A5" w:rsidR="00662F01" w:rsidRPr="00E534EC" w:rsidRDefault="00662F01" w:rsidP="00662F01">
            <w:pPr>
              <w:suppressAutoHyphens w:val="0"/>
              <w:textAlignment w:val="auto"/>
              <w:rPr>
                <w:rFonts w:ascii="Calibri" w:eastAsia="Times New Roman" w:hAnsi="Calibri" w:cs="Calibri"/>
                <w:kern w:val="0"/>
                <w:sz w:val="22"/>
                <w:szCs w:val="22"/>
                <w:lang w:eastAsia="fr-FR" w:bidi="ar-SA"/>
              </w:rPr>
            </w:pPr>
            <w:r w:rsidRPr="00E534EC">
              <w:rPr>
                <w:rFonts w:ascii="Calibri" w:eastAsia="Times New Roman" w:hAnsi="Calibri" w:cs="Calibri"/>
                <w:kern w:val="0"/>
                <w:sz w:val="22"/>
                <w:szCs w:val="22"/>
                <w:lang w:eastAsia="fr-FR" w:bidi="ar-SA"/>
              </w:rPr>
              <w:t xml:space="preserve">B1550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9D18CCA" w14:textId="7D9C6819" w:rsidR="00662F01" w:rsidRPr="007D6A1A" w:rsidRDefault="00662F01" w:rsidP="00662F01">
            <w:pPr>
              <w:suppressAutoHyphens w:val="0"/>
              <w:textAlignment w:val="auto"/>
              <w:rPr>
                <w:rFonts w:ascii="Calibri" w:eastAsia="Times New Roman" w:hAnsi="Calibri" w:cs="Calibri"/>
                <w:color w:val="000000"/>
                <w:kern w:val="0"/>
                <w:sz w:val="22"/>
                <w:szCs w:val="22"/>
                <w:lang w:eastAsia="fr-FR" w:bidi="ar-SA"/>
              </w:rPr>
            </w:pPr>
            <w:r w:rsidRPr="007D6A1A">
              <w:rPr>
                <w:rFonts w:ascii="Calibri" w:eastAsia="Times New Roman" w:hAnsi="Calibri" w:cs="Calibri"/>
                <w:color w:val="000000"/>
                <w:kern w:val="0"/>
                <w:sz w:val="22"/>
                <w:szCs w:val="22"/>
                <w:lang w:eastAsia="fr-FR" w:bidi="ar-SA"/>
              </w:rPr>
              <w:t>1 impasse des œillets - 34200 SETE</w:t>
            </w:r>
          </w:p>
        </w:tc>
      </w:tr>
    </w:tbl>
    <w:p w14:paraId="1BDCCC1F" w14:textId="77777777" w:rsidR="00626179" w:rsidRDefault="00626179">
      <w:pPr>
        <w:pStyle w:val="Standard"/>
      </w:pPr>
    </w:p>
    <w:p w14:paraId="156A6742" w14:textId="77777777" w:rsidR="00626179" w:rsidRDefault="00626179">
      <w:pPr>
        <w:pStyle w:val="Standard"/>
      </w:pPr>
    </w:p>
    <w:p w14:paraId="5385458C" w14:textId="0FCE5B7C" w:rsidR="00600165" w:rsidRPr="00802083" w:rsidRDefault="00600165" w:rsidP="00D57222">
      <w:pPr>
        <w:pStyle w:val="Titre10"/>
        <w:numPr>
          <w:ilvl w:val="0"/>
          <w:numId w:val="7"/>
        </w:numPr>
      </w:pPr>
      <w:bookmarkStart w:id="8" w:name="_Toc165371001"/>
      <w:r>
        <w:t>Dossier administratif</w:t>
      </w:r>
      <w:bookmarkEnd w:id="8"/>
    </w:p>
    <w:p w14:paraId="5C63B14D" w14:textId="77777777" w:rsidR="008068FE" w:rsidRDefault="008068FE">
      <w:pPr>
        <w:pStyle w:val="Standard"/>
      </w:pPr>
    </w:p>
    <w:p w14:paraId="7C3F578F" w14:textId="4358DAD6" w:rsidR="001D0668" w:rsidRDefault="001D0668" w:rsidP="00E14DF4">
      <w:pPr>
        <w:pStyle w:val="Standard"/>
        <w:numPr>
          <w:ilvl w:val="0"/>
          <w:numId w:val="14"/>
        </w:numPr>
      </w:pPr>
      <w:r>
        <w:t>La copie de la page du cahier des charges mentionnant la reprise gratuite de la voirie</w:t>
      </w:r>
    </w:p>
    <w:p w14:paraId="0ADEB83A" w14:textId="149E4A61" w:rsidR="00E14DF4" w:rsidRDefault="00E14DF4" w:rsidP="00E14DF4">
      <w:pPr>
        <w:pStyle w:val="Standard"/>
        <w:numPr>
          <w:ilvl w:val="0"/>
          <w:numId w:val="14"/>
        </w:numPr>
      </w:pPr>
      <w:r>
        <w:t xml:space="preserve">La copie du courrier de </w:t>
      </w:r>
      <w:r w:rsidR="00105881">
        <w:t xml:space="preserve">M </w:t>
      </w:r>
      <w:proofErr w:type="spellStart"/>
      <w:r w:rsidR="00105881">
        <w:t>Vitestelle</w:t>
      </w:r>
      <w:proofErr w:type="spellEnd"/>
      <w:r w:rsidR="00105881">
        <w:t xml:space="preserve"> du 7/10/1981 signé de l’ensemble des copropriétaires</w:t>
      </w:r>
    </w:p>
    <w:p w14:paraId="41946784" w14:textId="4AC9A154" w:rsidR="00105881" w:rsidRDefault="00105881" w:rsidP="00E14DF4">
      <w:pPr>
        <w:pStyle w:val="Standard"/>
        <w:numPr>
          <w:ilvl w:val="0"/>
          <w:numId w:val="14"/>
        </w:numPr>
      </w:pPr>
      <w:r>
        <w:t xml:space="preserve">L’avis de M </w:t>
      </w:r>
      <w:proofErr w:type="spellStart"/>
      <w:r>
        <w:t>Chaboud</w:t>
      </w:r>
      <w:proofErr w:type="spellEnd"/>
      <w:r>
        <w:t>, commissaire enquêteur (1987)</w:t>
      </w:r>
    </w:p>
    <w:p w14:paraId="6EB6FB9F" w14:textId="64C3E07B" w:rsidR="00105881" w:rsidRDefault="00105881" w:rsidP="00E14DF4">
      <w:pPr>
        <w:pStyle w:val="Standard"/>
        <w:numPr>
          <w:ilvl w:val="0"/>
          <w:numId w:val="14"/>
        </w:numPr>
      </w:pPr>
      <w:r>
        <w:t>Copie de la délibération du 7 novembre 1987</w:t>
      </w:r>
    </w:p>
    <w:p w14:paraId="77164ECB" w14:textId="6966DE12" w:rsidR="00105881" w:rsidRDefault="00105881" w:rsidP="00E14DF4">
      <w:pPr>
        <w:pStyle w:val="Standard"/>
        <w:numPr>
          <w:ilvl w:val="0"/>
          <w:numId w:val="14"/>
        </w:numPr>
      </w:pPr>
      <w:r>
        <w:t>Copie de la délibération du 13 septembre 1996</w:t>
      </w:r>
    </w:p>
    <w:p w14:paraId="17EDD9FA" w14:textId="7104E2FC" w:rsidR="00105881" w:rsidRDefault="00105881" w:rsidP="00E14DF4">
      <w:pPr>
        <w:pStyle w:val="Standard"/>
        <w:numPr>
          <w:ilvl w:val="0"/>
          <w:numId w:val="14"/>
        </w:numPr>
      </w:pPr>
      <w:r>
        <w:t>Copie de la délibération du 31 mars 2006</w:t>
      </w:r>
    </w:p>
    <w:p w14:paraId="456EB729" w14:textId="61193ED3" w:rsidR="00E14DF4" w:rsidRDefault="004465F9" w:rsidP="00CA32DC">
      <w:pPr>
        <w:pStyle w:val="Standard"/>
        <w:numPr>
          <w:ilvl w:val="0"/>
          <w:numId w:val="14"/>
        </w:numPr>
      </w:pPr>
      <w:r>
        <w:t xml:space="preserve">Copie de la délibération du conseil municipal du </w:t>
      </w:r>
      <w:r w:rsidR="00CE253F">
        <w:t>23</w:t>
      </w:r>
      <w:r>
        <w:t xml:space="preserve"> mai 2024</w:t>
      </w:r>
    </w:p>
    <w:p w14:paraId="4A2B7E79" w14:textId="2EBD8ABD" w:rsidR="00E14DF4" w:rsidRDefault="00E14DF4" w:rsidP="00E14DF4">
      <w:pPr>
        <w:pStyle w:val="Standard"/>
        <w:numPr>
          <w:ilvl w:val="0"/>
          <w:numId w:val="14"/>
        </w:numPr>
      </w:pPr>
      <w:r>
        <w:t>La copie de l’arrêté</w:t>
      </w:r>
      <w:r w:rsidR="005E35A5">
        <w:t xml:space="preserve"> n°377-2024-72</w:t>
      </w:r>
      <w:r>
        <w:t xml:space="preserve"> du</w:t>
      </w:r>
      <w:r w:rsidRPr="005E35A5">
        <w:t xml:space="preserve"> </w:t>
      </w:r>
      <w:r w:rsidR="005E35A5" w:rsidRPr="005E35A5">
        <w:t xml:space="preserve">23 mai </w:t>
      </w:r>
      <w:r>
        <w:t>2024 procédant au lancement d’une enquête publique en vue du classement du classement de voiries dans le domaine public communal.</w:t>
      </w:r>
    </w:p>
    <w:p w14:paraId="4EF7087F" w14:textId="43A93CB3" w:rsidR="00E14DF4" w:rsidRDefault="00E14DF4">
      <w:pPr>
        <w:pStyle w:val="Standard"/>
        <w:numPr>
          <w:ilvl w:val="0"/>
          <w:numId w:val="14"/>
        </w:numPr>
      </w:pPr>
      <w:r>
        <w:t>La copie de l’avis d’enquête publique</w:t>
      </w:r>
    </w:p>
    <w:p w14:paraId="711A2F51" w14:textId="64D938AD" w:rsidR="00E14DF4" w:rsidRDefault="001E3077">
      <w:pPr>
        <w:pStyle w:val="Standard"/>
        <w:numPr>
          <w:ilvl w:val="0"/>
          <w:numId w:val="14"/>
        </w:numPr>
      </w:pPr>
      <w:r>
        <w:t xml:space="preserve">L’attestation d’affichage de </w:t>
      </w:r>
      <w:r w:rsidR="00004D9F">
        <w:t>l’arrêté</w:t>
      </w:r>
      <w:r>
        <w:t xml:space="preserve"> aux extrémités des voies portées par la parcelle.</w:t>
      </w:r>
    </w:p>
    <w:p w14:paraId="50CA9E06" w14:textId="5DB7B59C" w:rsidR="00E14DF4" w:rsidRDefault="00004D9F" w:rsidP="00004D9F">
      <w:pPr>
        <w:pStyle w:val="Standard"/>
        <w:numPr>
          <w:ilvl w:val="0"/>
          <w:numId w:val="14"/>
        </w:numPr>
      </w:pPr>
      <w:r>
        <w:t>L’attestation de publication de l’avis dans deux journaux d’annonces légales.</w:t>
      </w:r>
    </w:p>
    <w:sectPr w:rsidR="00E14DF4">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3D9A"/>
    <w:multiLevelType w:val="multilevel"/>
    <w:tmpl w:val="EB3E519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C6613"/>
    <w:multiLevelType w:val="hybridMultilevel"/>
    <w:tmpl w:val="5680EF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943CA3"/>
    <w:multiLevelType w:val="multilevel"/>
    <w:tmpl w:val="CD56E68E"/>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33440A"/>
    <w:multiLevelType w:val="multilevel"/>
    <w:tmpl w:val="EB3E519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19525A"/>
    <w:multiLevelType w:val="multilevel"/>
    <w:tmpl w:val="119E39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86A4088"/>
    <w:multiLevelType w:val="multilevel"/>
    <w:tmpl w:val="132AA04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004B8B"/>
    <w:multiLevelType w:val="multilevel"/>
    <w:tmpl w:val="EB3E519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704B8A"/>
    <w:multiLevelType w:val="hybridMultilevel"/>
    <w:tmpl w:val="086EC154"/>
    <w:lvl w:ilvl="0" w:tplc="BA18D9E0">
      <w:start w:val="139"/>
      <w:numFmt w:val="bullet"/>
      <w:lvlText w:val="-"/>
      <w:lvlJc w:val="left"/>
      <w:pPr>
        <w:ind w:left="720" w:hanging="360"/>
      </w:pPr>
      <w:rPr>
        <w:rFonts w:ascii="Liberation Serif" w:eastAsia="N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5B3549"/>
    <w:multiLevelType w:val="multilevel"/>
    <w:tmpl w:val="D1AAEE30"/>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9" w15:restartNumberingAfterBreak="0">
    <w:nsid w:val="47861BAA"/>
    <w:multiLevelType w:val="multilevel"/>
    <w:tmpl w:val="223A8AAA"/>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0" w15:restartNumberingAfterBreak="0">
    <w:nsid w:val="51212144"/>
    <w:multiLevelType w:val="multilevel"/>
    <w:tmpl w:val="D5D0197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58C65E3B"/>
    <w:multiLevelType w:val="multilevel"/>
    <w:tmpl w:val="EB3E519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B07E9C"/>
    <w:multiLevelType w:val="multilevel"/>
    <w:tmpl w:val="EB3E519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7766F95"/>
    <w:multiLevelType w:val="multilevel"/>
    <w:tmpl w:val="EB3E519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B58552B"/>
    <w:multiLevelType w:val="multilevel"/>
    <w:tmpl w:val="EB3E519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68118211">
    <w:abstractNumId w:val="8"/>
  </w:num>
  <w:num w:numId="2" w16cid:durableId="1795178419">
    <w:abstractNumId w:val="9"/>
  </w:num>
  <w:num w:numId="3" w16cid:durableId="1875776643">
    <w:abstractNumId w:val="10"/>
  </w:num>
  <w:num w:numId="4" w16cid:durableId="446966193">
    <w:abstractNumId w:val="4"/>
  </w:num>
  <w:num w:numId="5" w16cid:durableId="240023429">
    <w:abstractNumId w:val="1"/>
  </w:num>
  <w:num w:numId="6" w16cid:durableId="814569801">
    <w:abstractNumId w:val="2"/>
  </w:num>
  <w:num w:numId="7" w16cid:durableId="617840178">
    <w:abstractNumId w:val="3"/>
  </w:num>
  <w:num w:numId="8" w16cid:durableId="1928266360">
    <w:abstractNumId w:val="12"/>
  </w:num>
  <w:num w:numId="9" w16cid:durableId="1897012793">
    <w:abstractNumId w:val="5"/>
  </w:num>
  <w:num w:numId="10" w16cid:durableId="983584031">
    <w:abstractNumId w:val="11"/>
  </w:num>
  <w:num w:numId="11" w16cid:durableId="2066831730">
    <w:abstractNumId w:val="0"/>
  </w:num>
  <w:num w:numId="12" w16cid:durableId="140538537">
    <w:abstractNumId w:val="13"/>
  </w:num>
  <w:num w:numId="13" w16cid:durableId="403649422">
    <w:abstractNumId w:val="14"/>
  </w:num>
  <w:num w:numId="14" w16cid:durableId="711541125">
    <w:abstractNumId w:val="7"/>
  </w:num>
  <w:num w:numId="15" w16cid:durableId="1503164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8FE"/>
    <w:rsid w:val="00004D9F"/>
    <w:rsid w:val="00053E05"/>
    <w:rsid w:val="000713E2"/>
    <w:rsid w:val="000A1244"/>
    <w:rsid w:val="00105881"/>
    <w:rsid w:val="00124024"/>
    <w:rsid w:val="00140BC9"/>
    <w:rsid w:val="00177233"/>
    <w:rsid w:val="001835A4"/>
    <w:rsid w:val="001D0668"/>
    <w:rsid w:val="001E3077"/>
    <w:rsid w:val="001E408A"/>
    <w:rsid w:val="00206B43"/>
    <w:rsid w:val="00352901"/>
    <w:rsid w:val="004465F9"/>
    <w:rsid w:val="00450B63"/>
    <w:rsid w:val="00494DC7"/>
    <w:rsid w:val="004A5122"/>
    <w:rsid w:val="005E35A5"/>
    <w:rsid w:val="00600165"/>
    <w:rsid w:val="00626179"/>
    <w:rsid w:val="00662F01"/>
    <w:rsid w:val="006F0D6B"/>
    <w:rsid w:val="00712FCF"/>
    <w:rsid w:val="007752BF"/>
    <w:rsid w:val="007D6A1A"/>
    <w:rsid w:val="00801854"/>
    <w:rsid w:val="00802083"/>
    <w:rsid w:val="008068FE"/>
    <w:rsid w:val="008B11B5"/>
    <w:rsid w:val="00965AF2"/>
    <w:rsid w:val="00A75C61"/>
    <w:rsid w:val="00B54751"/>
    <w:rsid w:val="00B83B99"/>
    <w:rsid w:val="00C41C6E"/>
    <w:rsid w:val="00CA32DC"/>
    <w:rsid w:val="00CA7ECC"/>
    <w:rsid w:val="00CE253F"/>
    <w:rsid w:val="00D57222"/>
    <w:rsid w:val="00DB10F4"/>
    <w:rsid w:val="00E0512D"/>
    <w:rsid w:val="00E14DF4"/>
    <w:rsid w:val="00E534EC"/>
    <w:rsid w:val="00F4785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46DB870"/>
  <w15:docId w15:val="{1CAB7B6C-E4EC-4774-AB58-316909D1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extAlignment w:val="baseline"/>
    </w:pPr>
  </w:style>
  <w:style w:type="paragraph" w:styleId="Titre10">
    <w:name w:val="heading 1"/>
    <w:basedOn w:val="Normal"/>
    <w:next w:val="Normal"/>
    <w:link w:val="Titre1Car"/>
    <w:uiPriority w:val="9"/>
    <w:qFormat/>
    <w:rsid w:val="00802083"/>
    <w:pPr>
      <w:keepNext/>
      <w:keepLines/>
      <w:spacing w:before="240"/>
      <w:outlineLvl w:val="0"/>
    </w:pPr>
    <w:rPr>
      <w:rFonts w:asciiTheme="majorHAnsi" w:eastAsiaTheme="majorEastAsia" w:hAnsiTheme="majorHAnsi" w:cs="Mangal"/>
      <w:color w:val="0F4761" w:themeColor="accent1" w:themeShade="BF"/>
      <w:sz w:val="32"/>
      <w:szCs w:val="29"/>
    </w:rPr>
  </w:style>
  <w:style w:type="paragraph" w:styleId="Titre2">
    <w:name w:val="heading 2"/>
    <w:basedOn w:val="Normal"/>
    <w:next w:val="Normal"/>
    <w:link w:val="Titre2Car"/>
    <w:uiPriority w:val="9"/>
    <w:unhideWhenUsed/>
    <w:qFormat/>
    <w:rsid w:val="00802083"/>
    <w:pPr>
      <w:keepNext/>
      <w:keepLines/>
      <w:spacing w:before="40"/>
      <w:outlineLvl w:val="1"/>
    </w:pPr>
    <w:rPr>
      <w:rFonts w:asciiTheme="majorHAnsi" w:eastAsiaTheme="majorEastAsia" w:hAnsiTheme="majorHAnsi" w:cs="Mangal"/>
      <w:color w:val="0F4761" w:themeColor="accent1" w:themeShade="BF"/>
      <w:sz w:val="26"/>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paragraph" w:customStyle="1" w:styleId="Titre1">
    <w:name w:val="Titre1"/>
    <w:basedOn w:val="Standard"/>
    <w:next w:val="Textbody"/>
    <w:qFormat/>
    <w:rsid w:val="00802083"/>
    <w:pPr>
      <w:numPr>
        <w:numId w:val="6"/>
      </w:numPr>
    </w:pPr>
  </w:style>
  <w:style w:type="paragraph" w:styleId="Corpsdetexte">
    <w:name w:val="Body Text"/>
    <w:basedOn w:val="Normal"/>
    <w:pPr>
      <w:spacing w:after="140" w:line="276" w:lineRule="auto"/>
    </w:pPr>
  </w:style>
  <w:style w:type="paragraph" w:styleId="Liste">
    <w:name w:val="List"/>
    <w:basedOn w:val="Textbody"/>
  </w:style>
  <w:style w:type="paragraph" w:styleId="Lgende">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 w:type="paragraph" w:customStyle="1" w:styleId="Contenudetableau">
    <w:name w:val="Contenu de tableau"/>
    <w:basedOn w:val="Standard"/>
    <w:qFormat/>
    <w:pPr>
      <w:widowControl w:val="0"/>
      <w:suppressLineNumbers/>
    </w:pPr>
  </w:style>
  <w:style w:type="paragraph" w:customStyle="1" w:styleId="Titredetableau">
    <w:name w:val="Titre de tableau"/>
    <w:basedOn w:val="Contenudetableau"/>
    <w:qFormat/>
    <w:pPr>
      <w:jc w:val="center"/>
    </w:pPr>
    <w:rPr>
      <w:b/>
      <w:bCs/>
    </w:rPr>
  </w:style>
  <w:style w:type="character" w:customStyle="1" w:styleId="Titre1Car">
    <w:name w:val="Titre 1 Car"/>
    <w:basedOn w:val="Policepardfaut"/>
    <w:link w:val="Titre10"/>
    <w:uiPriority w:val="9"/>
    <w:rsid w:val="00802083"/>
    <w:rPr>
      <w:rFonts w:asciiTheme="majorHAnsi" w:eastAsiaTheme="majorEastAsia" w:hAnsiTheme="majorHAnsi" w:cs="Mangal"/>
      <w:color w:val="0F4761" w:themeColor="accent1" w:themeShade="BF"/>
      <w:sz w:val="32"/>
      <w:szCs w:val="29"/>
    </w:rPr>
  </w:style>
  <w:style w:type="paragraph" w:styleId="En-ttedetabledesmatires">
    <w:name w:val="TOC Heading"/>
    <w:basedOn w:val="Titre10"/>
    <w:next w:val="Normal"/>
    <w:uiPriority w:val="39"/>
    <w:unhideWhenUsed/>
    <w:qFormat/>
    <w:rsid w:val="00802083"/>
    <w:pPr>
      <w:suppressAutoHyphens w:val="0"/>
      <w:spacing w:line="259" w:lineRule="auto"/>
      <w:textAlignment w:val="auto"/>
      <w:outlineLvl w:val="9"/>
    </w:pPr>
    <w:rPr>
      <w:rFonts w:cstheme="majorBidi"/>
      <w:kern w:val="0"/>
      <w:szCs w:val="32"/>
      <w:lang w:eastAsia="fr-FR" w:bidi="ar-SA"/>
    </w:rPr>
  </w:style>
  <w:style w:type="paragraph" w:styleId="TM1">
    <w:name w:val="toc 1"/>
    <w:basedOn w:val="Normal"/>
    <w:next w:val="Normal"/>
    <w:autoRedefine/>
    <w:uiPriority w:val="39"/>
    <w:unhideWhenUsed/>
    <w:rsid w:val="00802083"/>
    <w:pPr>
      <w:spacing w:after="100"/>
    </w:pPr>
    <w:rPr>
      <w:rFonts w:cs="Mangal"/>
      <w:szCs w:val="21"/>
    </w:rPr>
  </w:style>
  <w:style w:type="character" w:styleId="Lienhypertexte">
    <w:name w:val="Hyperlink"/>
    <w:basedOn w:val="Policepardfaut"/>
    <w:uiPriority w:val="99"/>
    <w:unhideWhenUsed/>
    <w:rsid w:val="00802083"/>
    <w:rPr>
      <w:color w:val="467886" w:themeColor="hyperlink"/>
      <w:u w:val="single"/>
    </w:rPr>
  </w:style>
  <w:style w:type="character" w:customStyle="1" w:styleId="Titre2Car">
    <w:name w:val="Titre 2 Car"/>
    <w:basedOn w:val="Policepardfaut"/>
    <w:link w:val="Titre2"/>
    <w:uiPriority w:val="9"/>
    <w:rsid w:val="00802083"/>
    <w:rPr>
      <w:rFonts w:asciiTheme="majorHAnsi" w:eastAsiaTheme="majorEastAsia" w:hAnsiTheme="majorHAnsi" w:cs="Mangal"/>
      <w:color w:val="0F4761" w:themeColor="accent1" w:themeShade="BF"/>
      <w:sz w:val="26"/>
      <w:szCs w:val="23"/>
    </w:rPr>
  </w:style>
  <w:style w:type="paragraph" w:styleId="TM2">
    <w:name w:val="toc 2"/>
    <w:basedOn w:val="Normal"/>
    <w:next w:val="Normal"/>
    <w:autoRedefine/>
    <w:uiPriority w:val="39"/>
    <w:unhideWhenUsed/>
    <w:rsid w:val="00600165"/>
    <w:pPr>
      <w:spacing w:after="100"/>
      <w:ind w:left="2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939325">
      <w:bodyDiv w:val="1"/>
      <w:marLeft w:val="0"/>
      <w:marRight w:val="0"/>
      <w:marTop w:val="0"/>
      <w:marBottom w:val="0"/>
      <w:divBdr>
        <w:top w:val="none" w:sz="0" w:space="0" w:color="auto"/>
        <w:left w:val="none" w:sz="0" w:space="0" w:color="auto"/>
        <w:bottom w:val="none" w:sz="0" w:space="0" w:color="auto"/>
        <w:right w:val="none" w:sz="0" w:space="0" w:color="auto"/>
      </w:divBdr>
    </w:div>
    <w:div w:id="1836265755">
      <w:bodyDiv w:val="1"/>
      <w:marLeft w:val="0"/>
      <w:marRight w:val="0"/>
      <w:marTop w:val="0"/>
      <w:marBottom w:val="0"/>
      <w:divBdr>
        <w:top w:val="none" w:sz="0" w:space="0" w:color="auto"/>
        <w:left w:val="none" w:sz="0" w:space="0" w:color="auto"/>
        <w:bottom w:val="none" w:sz="0" w:space="0" w:color="auto"/>
        <w:right w:val="none" w:sz="0" w:space="0" w:color="auto"/>
      </w:divBdr>
    </w:div>
    <w:div w:id="2026132052">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4D393-2F05-4D07-8DE1-DD697686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8</Pages>
  <Words>1980</Words>
  <Characters>10894</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Adjoint Travaux</dc:creator>
  <dc:description/>
  <cp:lastModifiedBy>SAUVESTRE Rémi</cp:lastModifiedBy>
  <cp:revision>27</cp:revision>
  <dcterms:created xsi:type="dcterms:W3CDTF">2024-04-26T10:08:00Z</dcterms:created>
  <dcterms:modified xsi:type="dcterms:W3CDTF">2024-06-04T09:35:00Z</dcterms:modified>
  <dc:language>fr-FR</dc:language>
</cp:coreProperties>
</file>